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0A" w:rsidRDefault="00FD570A" w:rsidP="00FB0F48">
      <w:pPr>
        <w:pStyle w:val="Heading1"/>
        <w:rPr>
          <w:caps/>
          <w:sz w:val="32"/>
          <w:szCs w:val="32"/>
          <w:lang w:val="fr-CA"/>
        </w:rPr>
      </w:pPr>
    </w:p>
    <w:p w:rsidR="0027794D" w:rsidRDefault="0027794D" w:rsidP="0027794D">
      <w:pPr>
        <w:rPr>
          <w:lang w:val="fr-CA"/>
        </w:rPr>
      </w:pPr>
    </w:p>
    <w:p w:rsidR="0027794D" w:rsidRPr="0027794D" w:rsidRDefault="0027794D" w:rsidP="0027794D">
      <w:pPr>
        <w:rPr>
          <w:lang w:val="fr-CA"/>
        </w:rPr>
      </w:pPr>
    </w:p>
    <w:p w:rsidR="00A76BAE" w:rsidRDefault="00A76BAE" w:rsidP="00A76BAE">
      <w:pPr>
        <w:rPr>
          <w:lang w:val="fr-CA"/>
        </w:rPr>
      </w:pPr>
    </w:p>
    <w:p w:rsidR="00A76BAE" w:rsidRPr="00A76BAE" w:rsidRDefault="00A76BAE" w:rsidP="00A76BAE">
      <w:pPr>
        <w:rPr>
          <w:lang w:val="fr-CA"/>
        </w:rPr>
      </w:pPr>
    </w:p>
    <w:p w:rsidR="00A76BAE" w:rsidRPr="00A76BAE" w:rsidRDefault="00A76BAE" w:rsidP="00A76BAE">
      <w:pPr>
        <w:rPr>
          <w:lang w:val="fr-CA"/>
        </w:rPr>
      </w:pPr>
    </w:p>
    <w:p w:rsidR="00FD570A" w:rsidRPr="00D344BF" w:rsidRDefault="00FD570A" w:rsidP="00FB0F48">
      <w:pPr>
        <w:pStyle w:val="Heading1"/>
        <w:rPr>
          <w:rFonts w:ascii="Arial" w:hAnsi="Arial" w:cs="Arial"/>
          <w:sz w:val="32"/>
          <w:szCs w:val="32"/>
          <w:lang w:val="fr-CA"/>
        </w:rPr>
      </w:pPr>
      <w:r w:rsidRPr="00D344BF">
        <w:rPr>
          <w:rFonts w:ascii="Arial" w:hAnsi="Arial" w:cs="Arial"/>
          <w:caps/>
          <w:sz w:val="32"/>
          <w:szCs w:val="32"/>
          <w:lang w:val="fr-CA"/>
        </w:rPr>
        <w:t>AFFICHAGE EXTERNE</w:t>
      </w:r>
    </w:p>
    <w:p w:rsidR="00FD570A" w:rsidRPr="00D344BF" w:rsidRDefault="00FD570A" w:rsidP="00FB0F48">
      <w:pPr>
        <w:jc w:val="center"/>
        <w:rPr>
          <w:rFonts w:ascii="Arial" w:hAnsi="Arial" w:cs="Arial"/>
          <w:b/>
          <w:bCs/>
          <w:lang w:val="fr-CA"/>
        </w:rPr>
      </w:pPr>
    </w:p>
    <w:p w:rsidR="00FD570A" w:rsidRDefault="00FD570A" w:rsidP="00DC1ACA">
      <w:pPr>
        <w:jc w:val="center"/>
        <w:rPr>
          <w:rFonts w:ascii="Arial" w:hAnsi="Arial" w:cs="Arial"/>
          <w:b/>
          <w:bCs/>
          <w:lang w:val="fr-CA"/>
        </w:rPr>
      </w:pPr>
    </w:p>
    <w:p w:rsidR="0027794D" w:rsidRPr="00D344BF" w:rsidRDefault="0027794D" w:rsidP="00DC1ACA">
      <w:pPr>
        <w:jc w:val="center"/>
        <w:rPr>
          <w:rFonts w:ascii="Arial" w:hAnsi="Arial" w:cs="Arial"/>
          <w:b/>
          <w:bCs/>
          <w:lang w:val="fr-CA"/>
        </w:rPr>
      </w:pPr>
    </w:p>
    <w:p w:rsidR="00A76BAE" w:rsidRPr="00D344BF" w:rsidRDefault="00FD570A" w:rsidP="00DC1ACA">
      <w:pPr>
        <w:rPr>
          <w:rFonts w:ascii="Arial" w:hAnsi="Arial" w:cs="Arial"/>
          <w:lang w:val="fr-CA"/>
        </w:rPr>
      </w:pPr>
      <w:r w:rsidRPr="00D344BF">
        <w:rPr>
          <w:rFonts w:ascii="Arial" w:hAnsi="Arial" w:cs="Arial"/>
          <w:lang w:val="fr-CA"/>
        </w:rPr>
        <w:t xml:space="preserve">L’Association canadienne pour la santé mentale (ACSM), Section d’Ottawa, est un organisme de charité privé sans but lucratif voué à la promotion de la santé mentale et à l’amélioration de la qualité de vie des personnes aux prises avec une maladie mentale grave.  Les </w:t>
      </w:r>
      <w:r w:rsidRPr="00D344BF">
        <w:rPr>
          <w:rFonts w:ascii="Arial" w:hAnsi="Arial" w:cs="Arial"/>
          <w:b/>
          <w:u w:val="single"/>
          <w:lang w:val="fr-CA"/>
        </w:rPr>
        <w:t>Services de soutien communautaire</w:t>
      </w:r>
      <w:r w:rsidRPr="00D344BF">
        <w:rPr>
          <w:rFonts w:ascii="Arial" w:hAnsi="Arial" w:cs="Arial"/>
          <w:lang w:val="fr-CA"/>
        </w:rPr>
        <w:t xml:space="preserve"> de l’ACSM offrent des services de dépistage et un soutien intensif à long terme aux personnes atteintes d’une grave maladie mentale et de problèmes de toxicomanie qui sont sans abri ou sur le point de se retrouver dans la rue. Les Services de soutien communautaire de l’ACSM s’adressent à la clientèle de l’ACSM ayant un dossier actif et sont disponibles sept jours par semaine. </w:t>
      </w:r>
    </w:p>
    <w:p w:rsidR="00FD570A" w:rsidRPr="00D344BF" w:rsidRDefault="00FD570A" w:rsidP="00DC1ACA">
      <w:pPr>
        <w:rPr>
          <w:rFonts w:ascii="Arial" w:hAnsi="Arial" w:cs="Arial"/>
          <w:b/>
          <w:lang w:val="fr-CA"/>
        </w:rPr>
      </w:pPr>
    </w:p>
    <w:p w:rsidR="00FD570A" w:rsidRPr="00D344BF" w:rsidRDefault="00FD570A" w:rsidP="00DC1ACA">
      <w:pPr>
        <w:rPr>
          <w:rFonts w:ascii="Arial" w:hAnsi="Arial" w:cs="Arial"/>
          <w:b/>
          <w:lang w:val="fr-CA"/>
        </w:rPr>
      </w:pPr>
      <w:r w:rsidRPr="00D344BF">
        <w:rPr>
          <w:rFonts w:ascii="Arial" w:hAnsi="Arial" w:cs="Arial"/>
          <w:b/>
          <w:lang w:val="fr-CA"/>
        </w:rPr>
        <w:t>L’ACSM Ottawa accepte présentement les candid</w:t>
      </w:r>
      <w:r w:rsidR="00A76BAE" w:rsidRPr="00D344BF">
        <w:rPr>
          <w:rFonts w:ascii="Arial" w:hAnsi="Arial" w:cs="Arial"/>
          <w:b/>
          <w:lang w:val="fr-CA"/>
        </w:rPr>
        <w:t>atures pour le poste ci-dessous :</w:t>
      </w:r>
    </w:p>
    <w:p w:rsidR="00FD570A" w:rsidRDefault="00FD570A" w:rsidP="00DC1ACA">
      <w:pPr>
        <w:rPr>
          <w:rFonts w:ascii="Arial" w:hAnsi="Arial" w:cs="Arial"/>
          <w:b/>
          <w:lang w:val="fr-CA"/>
        </w:rPr>
      </w:pPr>
    </w:p>
    <w:p w:rsidR="0027794D" w:rsidRPr="00D344BF" w:rsidRDefault="0027794D" w:rsidP="00DC1ACA">
      <w:pPr>
        <w:rPr>
          <w:rFonts w:ascii="Arial" w:hAnsi="Arial" w:cs="Arial"/>
          <w:b/>
          <w:lang w:val="fr-CA"/>
        </w:rPr>
      </w:pPr>
    </w:p>
    <w:p w:rsidR="00FD570A" w:rsidRPr="00D344BF" w:rsidRDefault="00FD570A" w:rsidP="00DC1ACA">
      <w:pPr>
        <w:jc w:val="center"/>
        <w:rPr>
          <w:rFonts w:ascii="Arial" w:hAnsi="Arial" w:cs="Arial"/>
          <w:b/>
          <w:sz w:val="32"/>
          <w:szCs w:val="32"/>
          <w:lang w:val="fr-CA"/>
        </w:rPr>
      </w:pPr>
      <w:r w:rsidRPr="00D344BF">
        <w:rPr>
          <w:rFonts w:ascii="Arial" w:hAnsi="Arial" w:cs="Arial"/>
          <w:b/>
          <w:sz w:val="32"/>
          <w:szCs w:val="32"/>
          <w:lang w:val="fr-CA"/>
        </w:rPr>
        <w:t>NAVIGATEUR / NAVIGATRICE DU SYSTÈME</w:t>
      </w:r>
    </w:p>
    <w:p w:rsidR="00FD570A" w:rsidRPr="00D344BF" w:rsidRDefault="00FD570A" w:rsidP="00DC1ACA">
      <w:pPr>
        <w:rPr>
          <w:rFonts w:ascii="Arial" w:hAnsi="Arial" w:cs="Arial"/>
          <w:b/>
          <w:lang w:val="fr-CA"/>
        </w:rPr>
      </w:pPr>
    </w:p>
    <w:p w:rsidR="00FD570A" w:rsidRPr="00D344BF" w:rsidRDefault="00FD570A" w:rsidP="00DC1ACA">
      <w:pPr>
        <w:rPr>
          <w:rFonts w:ascii="Arial" w:hAnsi="Arial" w:cs="Arial"/>
          <w:b/>
          <w:lang w:val="fr-CA"/>
        </w:rPr>
      </w:pPr>
    </w:p>
    <w:p w:rsidR="00FD570A" w:rsidRPr="0027794D" w:rsidRDefault="00FD570A" w:rsidP="00515F93">
      <w:pPr>
        <w:rPr>
          <w:rFonts w:ascii="Arial" w:hAnsi="Arial" w:cs="Arial"/>
          <w:lang w:val="fr-CA"/>
        </w:rPr>
      </w:pPr>
      <w:r w:rsidRPr="00D344BF">
        <w:rPr>
          <w:rFonts w:ascii="Arial" w:hAnsi="Arial" w:cs="Arial"/>
          <w:b/>
          <w:lang w:val="fr-CA"/>
        </w:rPr>
        <w:t>Type de poste :</w:t>
      </w:r>
      <w:r w:rsidRPr="00D344BF">
        <w:rPr>
          <w:rFonts w:ascii="Arial" w:hAnsi="Arial" w:cs="Arial"/>
          <w:lang w:val="fr-CA"/>
        </w:rPr>
        <w:tab/>
      </w:r>
      <w:r w:rsidR="0027794D" w:rsidRPr="000D653F">
        <w:rPr>
          <w:rFonts w:ascii="Arial" w:hAnsi="Arial" w:cs="Arial"/>
          <w:b/>
          <w:lang w:val="fr-CA"/>
        </w:rPr>
        <w:t xml:space="preserve">Temporaire à temps </w:t>
      </w:r>
      <w:r w:rsidR="000D653F" w:rsidRPr="000D653F">
        <w:rPr>
          <w:rFonts w:ascii="Arial" w:hAnsi="Arial" w:cs="Arial"/>
          <w:b/>
          <w:lang w:val="fr-CA"/>
        </w:rPr>
        <w:t>partiel</w:t>
      </w:r>
    </w:p>
    <w:p w:rsidR="00D344BF" w:rsidRPr="000D653F" w:rsidRDefault="00D344BF" w:rsidP="00D344BF">
      <w:pPr>
        <w:rPr>
          <w:rFonts w:ascii="Arial" w:hAnsi="Arial" w:cs="Arial"/>
          <w:b/>
          <w:bCs/>
        </w:rPr>
      </w:pPr>
      <w:r w:rsidRPr="00D344BF">
        <w:rPr>
          <w:rFonts w:ascii="Arial" w:hAnsi="Arial" w:cs="Arial"/>
          <w:b/>
          <w:lang w:val="fr-CA"/>
        </w:rPr>
        <w:t xml:space="preserve">Durée </w:t>
      </w:r>
      <w:r w:rsidRPr="00D344BF">
        <w:rPr>
          <w:rFonts w:ascii="Arial" w:hAnsi="Arial" w:cs="Arial"/>
          <w:b/>
          <w:bCs/>
          <w:lang w:val="fr-CA"/>
        </w:rPr>
        <w:t>:</w:t>
      </w:r>
      <w:r w:rsidRPr="00D344BF">
        <w:rPr>
          <w:rFonts w:ascii="Arial" w:hAnsi="Arial" w:cs="Arial"/>
          <w:b/>
          <w:bCs/>
          <w:lang w:val="fr-CA"/>
        </w:rPr>
        <w:tab/>
      </w:r>
      <w:r w:rsidRPr="00D344BF">
        <w:rPr>
          <w:rFonts w:ascii="Arial" w:hAnsi="Arial" w:cs="Arial"/>
          <w:b/>
          <w:bCs/>
          <w:lang w:val="fr-CA"/>
        </w:rPr>
        <w:tab/>
      </w:r>
      <w:r w:rsidR="000D653F" w:rsidRPr="000D653F">
        <w:rPr>
          <w:rFonts w:ascii="Arial" w:hAnsi="Arial" w:cs="Arial"/>
          <w:b/>
          <w:bCs/>
          <w:lang w:val="fr-FR"/>
        </w:rPr>
        <w:t>Jusqu'au 31 mars 2019</w:t>
      </w:r>
      <w:r w:rsidR="000D653F" w:rsidRPr="000D653F">
        <w:rPr>
          <w:rFonts w:ascii="Arial" w:hAnsi="Arial" w:cs="Arial"/>
          <w:bCs/>
          <w:lang w:val="fr-FR"/>
        </w:rPr>
        <w:t>, avec possibilité d'extension.</w:t>
      </w:r>
    </w:p>
    <w:p w:rsidR="00FD570A" w:rsidRPr="00D344BF" w:rsidRDefault="00FD570A" w:rsidP="00DC1ACA">
      <w:pPr>
        <w:ind w:left="2160" w:hanging="2160"/>
        <w:rPr>
          <w:rFonts w:ascii="Arial" w:hAnsi="Arial" w:cs="Arial"/>
          <w:lang w:val="fr-CA"/>
        </w:rPr>
      </w:pPr>
      <w:r w:rsidRPr="00D344BF">
        <w:rPr>
          <w:rFonts w:ascii="Arial" w:hAnsi="Arial" w:cs="Arial"/>
          <w:b/>
          <w:lang w:val="fr-CA"/>
        </w:rPr>
        <w:t>Horaire de travail</w:t>
      </w:r>
      <w:r w:rsidRPr="0027794D">
        <w:rPr>
          <w:rFonts w:ascii="Arial" w:hAnsi="Arial" w:cs="Arial"/>
          <w:b/>
          <w:lang w:val="fr-CA"/>
        </w:rPr>
        <w:t>:</w:t>
      </w:r>
      <w:r w:rsidRPr="00D344BF">
        <w:rPr>
          <w:rFonts w:ascii="Arial" w:hAnsi="Arial" w:cs="Arial"/>
          <w:lang w:val="fr-CA"/>
        </w:rPr>
        <w:tab/>
      </w:r>
      <w:r w:rsidR="000D653F" w:rsidRPr="000D653F">
        <w:rPr>
          <w:rFonts w:ascii="Arial" w:hAnsi="Arial" w:cs="Arial"/>
          <w:b/>
          <w:lang w:val="fr-CA"/>
        </w:rPr>
        <w:t>14</w:t>
      </w:r>
      <w:r w:rsidR="0027794D" w:rsidRPr="000D653F">
        <w:rPr>
          <w:rFonts w:ascii="Arial" w:hAnsi="Arial" w:cs="Arial"/>
          <w:b/>
          <w:lang w:val="fr-CA"/>
        </w:rPr>
        <w:t xml:space="preserve"> heures par semaine, du </w:t>
      </w:r>
      <w:r w:rsidR="000D653F" w:rsidRPr="000D653F">
        <w:rPr>
          <w:rFonts w:ascii="Arial" w:hAnsi="Arial" w:cs="Arial"/>
          <w:b/>
          <w:lang w:val="fr-CA"/>
        </w:rPr>
        <w:t xml:space="preserve">samedi </w:t>
      </w:r>
      <w:r w:rsidR="0027794D" w:rsidRPr="000D653F">
        <w:rPr>
          <w:rFonts w:ascii="Arial" w:hAnsi="Arial" w:cs="Arial"/>
          <w:b/>
          <w:lang w:val="fr-CA"/>
        </w:rPr>
        <w:t xml:space="preserve">au </w:t>
      </w:r>
      <w:r w:rsidR="000D653F" w:rsidRPr="000D653F">
        <w:rPr>
          <w:rFonts w:ascii="Arial" w:hAnsi="Arial" w:cs="Arial"/>
          <w:b/>
          <w:lang w:val="fr-CA"/>
        </w:rPr>
        <w:t>dimanche</w:t>
      </w:r>
      <w:r w:rsidR="0027794D" w:rsidRPr="000D653F">
        <w:rPr>
          <w:rFonts w:ascii="Arial" w:hAnsi="Arial" w:cs="Arial"/>
          <w:b/>
          <w:lang w:val="fr-CA"/>
        </w:rPr>
        <w:t>, de 9 heures à 17 heures</w:t>
      </w:r>
      <w:r w:rsidRPr="00D344BF">
        <w:rPr>
          <w:rFonts w:ascii="Arial" w:hAnsi="Arial" w:cs="Arial"/>
          <w:lang w:val="fr-CA"/>
        </w:rPr>
        <w:t xml:space="preserve"> </w:t>
      </w:r>
    </w:p>
    <w:p w:rsidR="00FD570A" w:rsidRPr="00D344BF" w:rsidRDefault="00FD570A" w:rsidP="00DC1ACA">
      <w:pPr>
        <w:rPr>
          <w:rFonts w:ascii="Arial" w:hAnsi="Arial" w:cs="Arial"/>
          <w:bCs/>
          <w:lang w:val="fr-CA"/>
        </w:rPr>
      </w:pPr>
      <w:r w:rsidRPr="00D344BF">
        <w:rPr>
          <w:rFonts w:ascii="Arial" w:hAnsi="Arial" w:cs="Arial"/>
          <w:b/>
          <w:bCs/>
          <w:lang w:val="fr-CA"/>
        </w:rPr>
        <w:t>Rémunération :</w:t>
      </w:r>
      <w:r w:rsidRPr="00D344BF">
        <w:rPr>
          <w:rFonts w:ascii="Arial" w:hAnsi="Arial" w:cs="Arial"/>
          <w:b/>
          <w:bCs/>
          <w:lang w:val="fr-CA"/>
        </w:rPr>
        <w:tab/>
      </w:r>
      <w:r w:rsidRPr="00D344BF">
        <w:rPr>
          <w:rFonts w:ascii="Arial" w:hAnsi="Arial" w:cs="Arial"/>
          <w:bCs/>
          <w:lang w:val="fr-CA"/>
        </w:rPr>
        <w:t>Entre 3</w:t>
      </w:r>
      <w:r w:rsidR="00A76BAE" w:rsidRPr="00D344BF">
        <w:rPr>
          <w:rFonts w:ascii="Arial" w:hAnsi="Arial" w:cs="Arial"/>
          <w:bCs/>
          <w:lang w:val="fr-CA"/>
        </w:rPr>
        <w:t>6</w:t>
      </w:r>
      <w:r w:rsidRPr="00D344BF">
        <w:rPr>
          <w:rFonts w:ascii="Arial" w:hAnsi="Arial" w:cs="Arial"/>
          <w:bCs/>
          <w:lang w:val="fr-CA"/>
        </w:rPr>
        <w:t>,</w:t>
      </w:r>
      <w:r w:rsidR="00A76BAE" w:rsidRPr="00D344BF">
        <w:rPr>
          <w:rFonts w:ascii="Arial" w:hAnsi="Arial" w:cs="Arial"/>
          <w:bCs/>
          <w:lang w:val="fr-CA"/>
        </w:rPr>
        <w:t>33</w:t>
      </w:r>
      <w:r w:rsidRPr="00D344BF">
        <w:rPr>
          <w:rFonts w:ascii="Arial" w:hAnsi="Arial" w:cs="Arial"/>
          <w:bCs/>
          <w:lang w:val="fr-CA"/>
        </w:rPr>
        <w:t xml:space="preserve"> $ et 3</w:t>
      </w:r>
      <w:r w:rsidR="00A76BAE" w:rsidRPr="00D344BF">
        <w:rPr>
          <w:rFonts w:ascii="Arial" w:hAnsi="Arial" w:cs="Arial"/>
          <w:bCs/>
          <w:lang w:val="fr-CA"/>
        </w:rPr>
        <w:t>7</w:t>
      </w:r>
      <w:r w:rsidRPr="00D344BF">
        <w:rPr>
          <w:rFonts w:ascii="Arial" w:hAnsi="Arial" w:cs="Arial"/>
          <w:bCs/>
          <w:lang w:val="fr-CA"/>
        </w:rPr>
        <w:t>,</w:t>
      </w:r>
      <w:r w:rsidR="00A76BAE" w:rsidRPr="00D344BF">
        <w:rPr>
          <w:rFonts w:ascii="Arial" w:hAnsi="Arial" w:cs="Arial"/>
          <w:bCs/>
          <w:lang w:val="fr-CA"/>
        </w:rPr>
        <w:t>5</w:t>
      </w:r>
      <w:r w:rsidRPr="00D344BF">
        <w:rPr>
          <w:rFonts w:ascii="Arial" w:hAnsi="Arial" w:cs="Arial"/>
          <w:bCs/>
          <w:lang w:val="fr-CA"/>
        </w:rPr>
        <w:t>4 $ l’heure</w:t>
      </w:r>
      <w:r w:rsidR="00BC31F5" w:rsidRPr="00D344BF">
        <w:rPr>
          <w:rFonts w:ascii="Arial" w:hAnsi="Arial" w:cs="Arial"/>
          <w:b/>
          <w:bCs/>
          <w:lang w:val="fr-CA"/>
        </w:rPr>
        <w:t xml:space="preserve"> </w:t>
      </w:r>
      <w:r w:rsidR="00BC31F5" w:rsidRPr="00D344BF">
        <w:rPr>
          <w:rFonts w:ascii="Arial" w:hAnsi="Arial" w:cs="Arial"/>
          <w:bCs/>
          <w:lang w:val="fr-CA"/>
        </w:rPr>
        <w:t>(B.T.S.)</w:t>
      </w:r>
      <w:r w:rsidR="0027794D">
        <w:rPr>
          <w:rFonts w:ascii="Arial" w:hAnsi="Arial" w:cs="Arial"/>
          <w:bCs/>
          <w:lang w:val="fr-CA"/>
        </w:rPr>
        <w:t xml:space="preserve"> OU</w:t>
      </w:r>
    </w:p>
    <w:p w:rsidR="000D653F" w:rsidRPr="000D653F" w:rsidRDefault="000D653F" w:rsidP="000D653F">
      <w:pPr>
        <w:ind w:left="2160" w:hanging="2160"/>
        <w:rPr>
          <w:rFonts w:ascii="Arial" w:hAnsi="Arial" w:cs="Arial"/>
          <w:bCs/>
        </w:rPr>
      </w:pPr>
      <w:r>
        <w:rPr>
          <w:rFonts w:ascii="Arial" w:hAnsi="Arial" w:cs="Arial"/>
          <w:bCs/>
          <w:lang w:val="fr-CA"/>
        </w:rPr>
        <w:tab/>
      </w:r>
      <w:r w:rsidR="00BC31F5" w:rsidRPr="00D344BF">
        <w:rPr>
          <w:rFonts w:ascii="Arial" w:hAnsi="Arial" w:cs="Arial"/>
          <w:bCs/>
          <w:lang w:val="fr-CA"/>
        </w:rPr>
        <w:t>Entre 38,48 $ et 39,76 $ l’heure (M.T.S.)</w:t>
      </w:r>
      <w:r>
        <w:rPr>
          <w:rFonts w:ascii="Arial" w:hAnsi="Arial" w:cs="Arial"/>
          <w:bCs/>
          <w:lang w:val="fr-CA"/>
        </w:rPr>
        <w:t xml:space="preserve"> </w:t>
      </w:r>
      <w:r w:rsidRPr="000D653F">
        <w:rPr>
          <w:rFonts w:ascii="Arial" w:hAnsi="Arial" w:cs="Arial"/>
          <w:b/>
          <w:bCs/>
          <w:lang w:val="fr-FR"/>
        </w:rPr>
        <w:t>avec une prime supplémentaire de 5%</w:t>
      </w:r>
    </w:p>
    <w:p w:rsidR="00BC31F5" w:rsidRPr="00D344BF" w:rsidRDefault="00BC31F5" w:rsidP="00DC1ACA">
      <w:pPr>
        <w:rPr>
          <w:rFonts w:ascii="Arial" w:hAnsi="Arial" w:cs="Arial"/>
          <w:b/>
          <w:lang w:val="fr-CA"/>
        </w:rPr>
      </w:pPr>
    </w:p>
    <w:p w:rsidR="00FD570A" w:rsidRPr="00D344BF" w:rsidRDefault="00FD570A" w:rsidP="00DC1ACA">
      <w:pPr>
        <w:rPr>
          <w:rFonts w:ascii="Arial" w:hAnsi="Arial" w:cs="Arial"/>
          <w:b/>
          <w:u w:val="single"/>
          <w:lang w:val="fr-CA"/>
        </w:rPr>
      </w:pPr>
    </w:p>
    <w:p w:rsidR="00BC31F5" w:rsidRPr="000D653F" w:rsidRDefault="00BC31F5" w:rsidP="00DC1ACA">
      <w:pPr>
        <w:rPr>
          <w:rFonts w:ascii="Arial" w:hAnsi="Arial" w:cs="Arial"/>
          <w:b/>
          <w:u w:val="single"/>
          <w:lang w:val="fr-CA"/>
        </w:rPr>
      </w:pPr>
      <w:r w:rsidRPr="00D344BF">
        <w:rPr>
          <w:rStyle w:val="hps"/>
          <w:rFonts w:ascii="Arial" w:hAnsi="Arial" w:cs="Arial"/>
          <w:b/>
          <w:color w:val="222222"/>
          <w:lang w:val="fr-FR"/>
        </w:rPr>
        <w:t>POSITION RÉSUMÉ</w:t>
      </w:r>
      <w:r w:rsidRPr="00D344BF">
        <w:rPr>
          <w:rFonts w:ascii="Arial" w:hAnsi="Arial" w:cs="Arial"/>
          <w:b/>
          <w:color w:val="222222"/>
          <w:lang w:val="fr-FR"/>
        </w:rPr>
        <w:t xml:space="preserve">: </w:t>
      </w:r>
      <w:r w:rsidRPr="00D344BF">
        <w:rPr>
          <w:rFonts w:ascii="Arial" w:hAnsi="Arial" w:cs="Arial"/>
          <w:color w:val="222222"/>
          <w:lang w:val="fr-FR"/>
        </w:rPr>
        <w:br/>
      </w:r>
      <w:r w:rsidRPr="00D344BF">
        <w:rPr>
          <w:rFonts w:ascii="Arial" w:hAnsi="Arial" w:cs="Arial"/>
          <w:color w:val="222222"/>
          <w:lang w:val="fr-FR"/>
        </w:rPr>
        <w:br/>
      </w:r>
      <w:r w:rsidRPr="00D344BF">
        <w:rPr>
          <w:rStyle w:val="hps"/>
          <w:rFonts w:ascii="Arial" w:hAnsi="Arial" w:cs="Arial"/>
          <w:color w:val="222222"/>
          <w:lang w:val="fr-FR"/>
        </w:rPr>
        <w:t xml:space="preserve">Sous la direction du gestionnaire des </w:t>
      </w:r>
      <w:r w:rsidRPr="00D344BF">
        <w:rPr>
          <w:rFonts w:ascii="Arial" w:hAnsi="Arial" w:cs="Arial"/>
          <w:lang w:val="fr-CA"/>
        </w:rPr>
        <w:t>Services de soutien communautaire en santé mentale (SSCSM)</w:t>
      </w:r>
      <w:r w:rsidRPr="00D344BF">
        <w:rPr>
          <w:rFonts w:ascii="Arial" w:hAnsi="Arial" w:cs="Arial"/>
          <w:color w:val="222222"/>
          <w:lang w:val="fr-FR"/>
        </w:rPr>
        <w:t xml:space="preserve">, </w:t>
      </w:r>
      <w:r w:rsidRPr="00D344BF">
        <w:rPr>
          <w:rStyle w:val="hps"/>
          <w:rFonts w:ascii="Arial" w:hAnsi="Arial" w:cs="Arial"/>
          <w:color w:val="222222"/>
          <w:lang w:val="fr-FR"/>
        </w:rPr>
        <w:t>fournit de l'information</w:t>
      </w:r>
      <w:r w:rsidRPr="00D344BF">
        <w:rPr>
          <w:rFonts w:ascii="Arial" w:hAnsi="Arial" w:cs="Arial"/>
          <w:color w:val="222222"/>
          <w:lang w:val="fr-FR"/>
        </w:rPr>
        <w:t xml:space="preserve">, le soutien </w:t>
      </w:r>
      <w:r w:rsidRPr="00D344BF">
        <w:rPr>
          <w:rStyle w:val="hps"/>
          <w:rFonts w:ascii="Arial" w:hAnsi="Arial" w:cs="Arial"/>
          <w:color w:val="222222"/>
          <w:lang w:val="fr-FR"/>
        </w:rPr>
        <w:t>et l'assistance aux personnes vivant avec une maladie mentale</w:t>
      </w:r>
      <w:r w:rsidRPr="00D344BF">
        <w:rPr>
          <w:rFonts w:ascii="Arial" w:hAnsi="Arial" w:cs="Arial"/>
          <w:color w:val="222222"/>
          <w:lang w:val="fr-FR"/>
        </w:rPr>
        <w:t xml:space="preserve">, </w:t>
      </w:r>
      <w:r w:rsidRPr="00D344BF">
        <w:rPr>
          <w:rStyle w:val="hps"/>
          <w:rFonts w:ascii="Arial" w:hAnsi="Arial" w:cs="Arial"/>
          <w:color w:val="222222"/>
          <w:lang w:val="fr-FR"/>
        </w:rPr>
        <w:t>leurs familles et les fournisseurs de services de santé</w:t>
      </w:r>
      <w:r w:rsidRPr="00D344BF">
        <w:rPr>
          <w:rFonts w:ascii="Arial" w:hAnsi="Arial" w:cs="Arial"/>
          <w:color w:val="222222"/>
          <w:lang w:val="fr-FR"/>
        </w:rPr>
        <w:t xml:space="preserve">. </w:t>
      </w:r>
      <w:r w:rsidRPr="00D344BF">
        <w:rPr>
          <w:rStyle w:val="hps"/>
          <w:rFonts w:ascii="Arial" w:hAnsi="Arial" w:cs="Arial"/>
          <w:color w:val="222222"/>
          <w:lang w:val="fr-FR"/>
        </w:rPr>
        <w:t>Le rôle est double</w:t>
      </w:r>
      <w:r w:rsidRPr="00D344BF">
        <w:rPr>
          <w:rFonts w:ascii="Arial" w:hAnsi="Arial" w:cs="Arial"/>
          <w:color w:val="222222"/>
          <w:lang w:val="fr-FR"/>
        </w:rPr>
        <w:t xml:space="preserve">; </w:t>
      </w:r>
      <w:r w:rsidRPr="00D344BF">
        <w:rPr>
          <w:rStyle w:val="hps"/>
          <w:rFonts w:ascii="Arial" w:hAnsi="Arial" w:cs="Arial"/>
          <w:color w:val="222222"/>
          <w:lang w:val="fr-FR"/>
        </w:rPr>
        <w:t>un</w:t>
      </w:r>
      <w:r w:rsidRPr="00D344BF">
        <w:rPr>
          <w:rFonts w:ascii="Arial" w:hAnsi="Arial" w:cs="Arial"/>
          <w:color w:val="222222"/>
          <w:lang w:val="fr-FR"/>
        </w:rPr>
        <w:t xml:space="preserve">, </w:t>
      </w:r>
      <w:r w:rsidRPr="00D344BF">
        <w:rPr>
          <w:rStyle w:val="hps"/>
          <w:rFonts w:ascii="Arial" w:hAnsi="Arial" w:cs="Arial"/>
          <w:color w:val="222222"/>
          <w:lang w:val="fr-FR"/>
        </w:rPr>
        <w:t xml:space="preserve">afin de fournir un point d'accès central pour </w:t>
      </w:r>
      <w:r w:rsidRPr="00D344BF">
        <w:rPr>
          <w:rFonts w:ascii="Arial" w:hAnsi="Arial" w:cs="Arial"/>
          <w:color w:val="222222"/>
          <w:lang w:val="fr-FR"/>
        </w:rPr>
        <w:t xml:space="preserve">les SSCSM </w:t>
      </w:r>
      <w:r w:rsidRPr="00D344BF">
        <w:rPr>
          <w:rStyle w:val="hps"/>
          <w:rFonts w:ascii="Arial" w:hAnsi="Arial" w:cs="Arial"/>
          <w:color w:val="222222"/>
          <w:lang w:val="fr-FR"/>
        </w:rPr>
        <w:t>par le dépistage</w:t>
      </w:r>
      <w:r w:rsidRPr="00D344BF">
        <w:rPr>
          <w:rFonts w:ascii="Arial" w:hAnsi="Arial" w:cs="Arial"/>
          <w:color w:val="222222"/>
          <w:lang w:val="fr-FR"/>
        </w:rPr>
        <w:t xml:space="preserve">, l'évaluation </w:t>
      </w:r>
      <w:r w:rsidRPr="00D344BF">
        <w:rPr>
          <w:rStyle w:val="hps"/>
          <w:rFonts w:ascii="Arial" w:hAnsi="Arial" w:cs="Arial"/>
          <w:color w:val="222222"/>
          <w:lang w:val="fr-FR"/>
        </w:rPr>
        <w:t>de l'admissibilité et de référence</w:t>
      </w:r>
      <w:r w:rsidRPr="00D344BF">
        <w:rPr>
          <w:rFonts w:ascii="Arial" w:hAnsi="Arial" w:cs="Arial"/>
          <w:color w:val="222222"/>
          <w:lang w:val="fr-FR"/>
        </w:rPr>
        <w:t xml:space="preserve">, </w:t>
      </w:r>
      <w:r w:rsidRPr="00D344BF">
        <w:rPr>
          <w:rStyle w:val="hps"/>
          <w:rFonts w:ascii="Arial" w:hAnsi="Arial" w:cs="Arial"/>
          <w:color w:val="222222"/>
          <w:lang w:val="fr-FR"/>
        </w:rPr>
        <w:t>et deux</w:t>
      </w:r>
      <w:r w:rsidRPr="00D344BF">
        <w:rPr>
          <w:rFonts w:ascii="Arial" w:hAnsi="Arial" w:cs="Arial"/>
          <w:color w:val="222222"/>
          <w:lang w:val="fr-FR"/>
        </w:rPr>
        <w:t xml:space="preserve">, </w:t>
      </w:r>
      <w:r w:rsidRPr="00D344BF">
        <w:rPr>
          <w:rStyle w:val="hps"/>
          <w:rFonts w:ascii="Arial" w:hAnsi="Arial" w:cs="Arial"/>
          <w:color w:val="222222"/>
          <w:lang w:val="fr-FR"/>
        </w:rPr>
        <w:t>pour fournir la qualité des informations complètes sur les ressources et les services communautaires de santé mentale à la fois par téléphone et en personne</w:t>
      </w:r>
      <w:r w:rsidRPr="00D344BF">
        <w:rPr>
          <w:rFonts w:ascii="Arial" w:hAnsi="Arial" w:cs="Arial"/>
          <w:color w:val="222222"/>
          <w:lang w:val="fr-FR"/>
        </w:rPr>
        <w:t>.</w:t>
      </w:r>
    </w:p>
    <w:p w:rsidR="00FD570A" w:rsidRPr="00D344BF" w:rsidRDefault="00FD570A" w:rsidP="00DC1ACA">
      <w:pPr>
        <w:rPr>
          <w:rFonts w:ascii="Arial" w:hAnsi="Arial" w:cs="Arial"/>
          <w:b/>
          <w:u w:val="single"/>
          <w:lang w:val="fr-CA"/>
        </w:rPr>
      </w:pPr>
    </w:p>
    <w:p w:rsidR="00FD570A" w:rsidRPr="00D344BF" w:rsidRDefault="00FD570A" w:rsidP="00DC1ACA">
      <w:pPr>
        <w:rPr>
          <w:rFonts w:ascii="Arial" w:hAnsi="Arial" w:cs="Arial"/>
          <w:b/>
          <w:u w:val="single"/>
          <w:lang w:val="fr-CA"/>
        </w:rPr>
      </w:pPr>
      <w:r w:rsidRPr="00D344BF">
        <w:rPr>
          <w:rFonts w:ascii="Arial" w:hAnsi="Arial" w:cs="Arial"/>
          <w:b/>
          <w:u w:val="single"/>
          <w:lang w:val="fr-CA"/>
        </w:rPr>
        <w:lastRenderedPageBreak/>
        <w:t>QUALITÉS ET COMPÉTENCES ESSENTIELLES :</w:t>
      </w:r>
    </w:p>
    <w:p w:rsidR="00FD570A" w:rsidRPr="00D344BF" w:rsidRDefault="00FD570A" w:rsidP="00DC1ACA">
      <w:pPr>
        <w:rPr>
          <w:rFonts w:ascii="Arial" w:hAnsi="Arial" w:cs="Arial"/>
          <w:b/>
          <w:u w:val="single"/>
          <w:lang w:val="fr-CA"/>
        </w:rPr>
      </w:pPr>
    </w:p>
    <w:p w:rsidR="00FD570A" w:rsidRPr="00D344BF" w:rsidRDefault="00FD570A" w:rsidP="002E28D1">
      <w:pPr>
        <w:rPr>
          <w:rFonts w:ascii="Arial" w:hAnsi="Arial" w:cs="Arial"/>
          <w:lang w:val="fr-CA"/>
        </w:rPr>
      </w:pPr>
      <w:r w:rsidRPr="00D344BF">
        <w:rPr>
          <w:rFonts w:ascii="Arial" w:hAnsi="Arial" w:cs="Arial"/>
          <w:b/>
          <w:lang w:val="fr-CA"/>
        </w:rPr>
        <w:t xml:space="preserve">Éducation : </w:t>
      </w:r>
      <w:r w:rsidRPr="00D344BF">
        <w:rPr>
          <w:rFonts w:ascii="Arial" w:hAnsi="Arial" w:cs="Arial"/>
          <w:lang w:val="fr-CA"/>
        </w:rPr>
        <w:t xml:space="preserve">Diplôme universitaire en travail social (B.T.S.) ou un diplôme équivalent en sciences humaines, comme un B.A. en psychologie ou en criminologie. </w:t>
      </w:r>
    </w:p>
    <w:p w:rsidR="00FD570A" w:rsidRPr="00D344BF" w:rsidRDefault="00FD570A" w:rsidP="00BC31F5">
      <w:pPr>
        <w:rPr>
          <w:rFonts w:ascii="Arial" w:hAnsi="Arial" w:cs="Arial"/>
          <w:b/>
          <w:u w:val="single"/>
          <w:lang w:val="fr-CA"/>
        </w:rPr>
      </w:pPr>
    </w:p>
    <w:p w:rsidR="00FD570A" w:rsidRPr="00D344BF" w:rsidRDefault="00FD570A" w:rsidP="00BC31F5">
      <w:pPr>
        <w:rPr>
          <w:rFonts w:ascii="Arial" w:hAnsi="Arial" w:cs="Arial"/>
          <w:b/>
          <w:lang w:val="fr-CA"/>
        </w:rPr>
      </w:pPr>
      <w:r w:rsidRPr="00D344BF">
        <w:rPr>
          <w:rFonts w:ascii="Arial" w:hAnsi="Arial" w:cs="Arial"/>
          <w:b/>
          <w:lang w:val="fr-CA"/>
        </w:rPr>
        <w:t xml:space="preserve">Expérience et connaissances : </w:t>
      </w:r>
      <w:r w:rsidRPr="00D344BF">
        <w:rPr>
          <w:rFonts w:ascii="Arial" w:hAnsi="Arial" w:cs="Arial"/>
          <w:lang w:val="fr-CA"/>
        </w:rPr>
        <w:t xml:space="preserve">Cinq années de travail clinique pertinent et récent auprès de personnes vulnérables, en particulier des personnes ayant une grave maladie mentale ainsi que des personnes sans abri, qui ont des problèmes de toxicomanie ou qui ont des démêlés avec la justice. </w:t>
      </w:r>
    </w:p>
    <w:p w:rsidR="00FD570A" w:rsidRPr="00D344BF" w:rsidRDefault="00FD570A" w:rsidP="00261B88">
      <w:pPr>
        <w:pStyle w:val="Style"/>
        <w:tabs>
          <w:tab w:val="left" w:pos="-1440"/>
        </w:tabs>
        <w:ind w:firstLine="0"/>
        <w:rPr>
          <w:rFonts w:ascii="Arial" w:hAnsi="Arial" w:cs="Arial"/>
          <w:lang w:val="fr-CA"/>
        </w:rPr>
      </w:pPr>
    </w:p>
    <w:p w:rsidR="00FD570A" w:rsidRPr="00D344BF" w:rsidRDefault="00FD570A" w:rsidP="00BC31F5">
      <w:pPr>
        <w:pStyle w:val="Style"/>
        <w:tabs>
          <w:tab w:val="left" w:pos="-1440"/>
        </w:tabs>
        <w:ind w:firstLine="0"/>
        <w:rPr>
          <w:rFonts w:ascii="Arial" w:hAnsi="Arial" w:cs="Arial"/>
          <w:lang w:val="fr-CA"/>
        </w:rPr>
      </w:pPr>
      <w:r w:rsidRPr="00D344BF">
        <w:rPr>
          <w:rFonts w:ascii="Arial" w:hAnsi="Arial" w:cs="Arial"/>
          <w:b/>
          <w:lang w:val="fr-CA"/>
        </w:rPr>
        <w:t xml:space="preserve">Langue : </w:t>
      </w:r>
      <w:r w:rsidRPr="00D344BF">
        <w:rPr>
          <w:rFonts w:ascii="Arial" w:hAnsi="Arial" w:cs="Arial"/>
          <w:lang w:val="fr-CA"/>
        </w:rPr>
        <w:t>Bilinguisme (français/anglais) essentiel.</w:t>
      </w:r>
    </w:p>
    <w:p w:rsidR="00BC31F5" w:rsidRPr="00D344BF" w:rsidRDefault="00BC31F5" w:rsidP="00BC31F5">
      <w:pPr>
        <w:rPr>
          <w:rFonts w:ascii="Arial" w:hAnsi="Arial" w:cs="Arial"/>
          <w:lang w:val="fr-CA"/>
        </w:rPr>
      </w:pPr>
    </w:p>
    <w:p w:rsidR="00BC31F5" w:rsidRPr="00D344BF" w:rsidRDefault="00BC31F5" w:rsidP="00BC31F5">
      <w:pPr>
        <w:rPr>
          <w:rFonts w:ascii="Arial" w:hAnsi="Arial" w:cs="Arial"/>
          <w:lang w:val="fr-CA"/>
        </w:rPr>
      </w:pPr>
      <w:r w:rsidRPr="00D344BF">
        <w:rPr>
          <w:rFonts w:ascii="Arial" w:hAnsi="Arial" w:cs="Arial"/>
          <w:b/>
          <w:lang w:val="fr-CA"/>
        </w:rPr>
        <w:t>Affiliation professionnelle :</w:t>
      </w:r>
      <w:r w:rsidRPr="00D344BF">
        <w:rPr>
          <w:rFonts w:ascii="Arial" w:hAnsi="Arial" w:cs="Arial"/>
          <w:lang w:val="fr-CA"/>
        </w:rPr>
        <w:t xml:space="preserve"> Membre en règle de l’Ordre des travailleurs sociaux et des techniciens en travail social de l’Ontario ou d’une association professionnelle équivalente.</w:t>
      </w:r>
    </w:p>
    <w:p w:rsidR="00FD570A" w:rsidRPr="00D344BF" w:rsidRDefault="00FD570A" w:rsidP="00DC1ACA">
      <w:pPr>
        <w:rPr>
          <w:rFonts w:ascii="Arial" w:hAnsi="Arial" w:cs="Arial"/>
          <w:b/>
          <w:lang w:val="fr-CA"/>
        </w:rPr>
      </w:pPr>
    </w:p>
    <w:p w:rsidR="00D344BF" w:rsidRPr="00D344BF" w:rsidRDefault="00D344BF" w:rsidP="00DC1AD8">
      <w:pPr>
        <w:rPr>
          <w:rStyle w:val="hps"/>
          <w:rFonts w:ascii="Arial" w:hAnsi="Arial" w:cs="Arial"/>
          <w:color w:val="222222"/>
          <w:lang w:val="fr-FR"/>
        </w:rPr>
      </w:pPr>
      <w:r w:rsidRPr="00D344BF">
        <w:rPr>
          <w:rStyle w:val="hps"/>
          <w:rFonts w:ascii="Arial" w:hAnsi="Arial" w:cs="Arial"/>
          <w:b/>
          <w:color w:val="222222"/>
          <w:lang w:val="fr-FR"/>
        </w:rPr>
        <w:t>Licence et véhicule</w:t>
      </w:r>
      <w:r w:rsidRPr="00D344BF">
        <w:rPr>
          <w:rStyle w:val="hps"/>
          <w:rFonts w:ascii="Arial" w:hAnsi="Arial" w:cs="Arial"/>
          <w:color w:val="222222"/>
          <w:lang w:val="fr-FR"/>
        </w:rPr>
        <w:t>: la licence et l'utilisation d'un véhicule de classe valide de conduire G est essentielle pour répondre aux exigences de l'emploi</w:t>
      </w:r>
      <w:r w:rsidRPr="00D344BF">
        <w:rPr>
          <w:rFonts w:ascii="Arial" w:hAnsi="Arial" w:cs="Arial"/>
          <w:color w:val="222222"/>
          <w:lang w:val="fr-FR"/>
        </w:rPr>
        <w:t xml:space="preserve">. </w:t>
      </w:r>
      <w:r w:rsidRPr="00D344BF">
        <w:rPr>
          <w:rFonts w:ascii="Arial" w:hAnsi="Arial" w:cs="Arial"/>
          <w:color w:val="222222"/>
          <w:lang w:val="fr-FR"/>
        </w:rPr>
        <w:br/>
      </w:r>
      <w:r w:rsidRPr="00D344BF">
        <w:rPr>
          <w:rFonts w:ascii="Arial" w:hAnsi="Arial" w:cs="Arial"/>
          <w:color w:val="222222"/>
          <w:lang w:val="fr-FR"/>
        </w:rPr>
        <w:br/>
      </w:r>
      <w:r w:rsidRPr="00D344BF">
        <w:rPr>
          <w:rStyle w:val="hps"/>
          <w:rFonts w:ascii="Arial" w:hAnsi="Arial" w:cs="Arial"/>
          <w:b/>
          <w:color w:val="222222"/>
          <w:lang w:val="fr-FR"/>
        </w:rPr>
        <w:t>Compétences et aptitudes</w:t>
      </w:r>
      <w:r w:rsidRPr="00D344BF">
        <w:rPr>
          <w:rFonts w:ascii="Arial" w:hAnsi="Arial" w:cs="Arial"/>
          <w:b/>
          <w:color w:val="222222"/>
          <w:lang w:val="fr-FR"/>
        </w:rPr>
        <w:t xml:space="preserve">: </w:t>
      </w:r>
      <w:r w:rsidRPr="00D344BF">
        <w:rPr>
          <w:rStyle w:val="hps"/>
          <w:rFonts w:ascii="Arial" w:hAnsi="Arial" w:cs="Arial"/>
          <w:color w:val="222222"/>
          <w:lang w:val="fr-FR"/>
        </w:rPr>
        <w:t>S'il vous plaît voir la description de l'emploi ci-joint.</w:t>
      </w:r>
    </w:p>
    <w:p w:rsidR="00D344BF" w:rsidRPr="00D344BF" w:rsidRDefault="00D344BF" w:rsidP="00DC1AD8">
      <w:pPr>
        <w:rPr>
          <w:rFonts w:ascii="Arial" w:hAnsi="Arial" w:cs="Arial"/>
          <w:b/>
          <w:bCs/>
          <w:lang w:val="fr-CA"/>
        </w:rPr>
      </w:pPr>
    </w:p>
    <w:p w:rsidR="0027794D" w:rsidRPr="0027794D" w:rsidRDefault="0027794D" w:rsidP="0027794D">
      <w:pPr>
        <w:rPr>
          <w:rFonts w:ascii="Arial" w:hAnsi="Arial" w:cs="Arial"/>
          <w:bCs/>
          <w:lang w:val="fr-CA"/>
        </w:rPr>
      </w:pPr>
      <w:r w:rsidRPr="0027794D">
        <w:rPr>
          <w:rFonts w:ascii="Arial" w:hAnsi="Arial" w:cs="Arial"/>
          <w:b/>
          <w:bCs/>
          <w:lang w:val="fr-CA"/>
        </w:rPr>
        <w:t xml:space="preserve">Date limite de candidature : </w:t>
      </w:r>
    </w:p>
    <w:p w:rsidR="0027794D" w:rsidRPr="0027794D" w:rsidRDefault="0027794D" w:rsidP="0027794D">
      <w:pPr>
        <w:rPr>
          <w:rFonts w:ascii="Arial" w:hAnsi="Arial" w:cs="Arial"/>
          <w:bCs/>
          <w:lang w:val="fr-CA"/>
        </w:rPr>
      </w:pPr>
    </w:p>
    <w:p w:rsidR="0027794D" w:rsidRDefault="0027794D" w:rsidP="0027794D">
      <w:pPr>
        <w:rPr>
          <w:rFonts w:ascii="Arial" w:hAnsi="Arial" w:cs="Arial"/>
          <w:b/>
          <w:bCs/>
          <w:u w:val="single"/>
          <w:lang w:val="fr-CA"/>
        </w:rPr>
      </w:pPr>
      <w:r w:rsidRPr="0027794D">
        <w:rPr>
          <w:rFonts w:ascii="Arial" w:hAnsi="Arial" w:cs="Arial"/>
          <w:bCs/>
          <w:lang w:val="fr-CA"/>
        </w:rPr>
        <w:t xml:space="preserve">Veuillez envoyer votre curriculum vitae à </w:t>
      </w:r>
      <w:r w:rsidRPr="000D653F">
        <w:rPr>
          <w:rFonts w:ascii="Arial" w:hAnsi="Arial" w:cs="Arial"/>
          <w:b/>
          <w:bCs/>
          <w:lang w:val="fr-CA"/>
        </w:rPr>
        <w:t>Lisa McCullough à</w:t>
      </w:r>
      <w:r w:rsidRPr="0027794D">
        <w:rPr>
          <w:rFonts w:ascii="Arial" w:hAnsi="Arial" w:cs="Arial"/>
          <w:b/>
          <w:bCs/>
          <w:u w:val="single"/>
          <w:lang w:val="fr-CA"/>
        </w:rPr>
        <w:t xml:space="preserve"> </w:t>
      </w:r>
      <w:hyperlink r:id="rId7" w:history="1">
        <w:r w:rsidRPr="00662EC0">
          <w:rPr>
            <w:rStyle w:val="Hyperlink"/>
            <w:rFonts w:ascii="Arial" w:hAnsi="Arial" w:cs="Arial"/>
            <w:b/>
            <w:bCs/>
            <w:lang w:val="fr-CA"/>
          </w:rPr>
          <w:t>lmccullough@cmhaottawa.ca</w:t>
        </w:r>
      </w:hyperlink>
      <w:r w:rsidRPr="0027794D">
        <w:rPr>
          <w:rFonts w:ascii="Arial" w:hAnsi="Arial" w:cs="Arial"/>
          <w:b/>
          <w:bCs/>
          <w:u w:val="single"/>
          <w:lang w:val="fr-CA"/>
        </w:rPr>
        <w:t>.</w:t>
      </w:r>
    </w:p>
    <w:p w:rsidR="0027794D" w:rsidRPr="0027794D" w:rsidRDefault="0027794D" w:rsidP="0027794D">
      <w:pPr>
        <w:rPr>
          <w:rFonts w:ascii="Arial" w:hAnsi="Arial" w:cs="Arial"/>
          <w:b/>
          <w:bCs/>
          <w:u w:val="single"/>
          <w:lang w:val="fr-CA"/>
        </w:rPr>
      </w:pPr>
    </w:p>
    <w:p w:rsidR="0027794D" w:rsidRPr="0027794D" w:rsidRDefault="0027794D" w:rsidP="0027794D">
      <w:pPr>
        <w:rPr>
          <w:rFonts w:ascii="Arial" w:hAnsi="Arial" w:cs="Arial"/>
          <w:i/>
          <w:szCs w:val="22"/>
          <w:lang w:val="fr-CA"/>
        </w:rPr>
      </w:pPr>
      <w:r w:rsidRPr="0027794D">
        <w:rPr>
          <w:rFonts w:ascii="Arial" w:hAnsi="Arial" w:cs="Arial"/>
          <w:i/>
          <w:lang w:val="fr-CA"/>
        </w:rPr>
        <w:t>L'Association canadienne pour la santé mentale s’engage à élaborer des procédés de sélection et des environnements de travail ouverts et à accès facile. Si nous communiqu</w:t>
      </w:r>
      <w:r w:rsidRPr="0027794D">
        <w:rPr>
          <w:rFonts w:ascii="Arial" w:hAnsi="Arial" w:cs="Arial"/>
          <w:i/>
          <w:shd w:val="clear" w:color="auto" w:fill="FFFEEF"/>
          <w:lang w:val="fr-CA"/>
        </w:rPr>
        <w:t xml:space="preserve">ons avec vous au sujet </w:t>
      </w:r>
      <w:r w:rsidRPr="0027794D">
        <w:rPr>
          <w:rFonts w:ascii="Arial" w:hAnsi="Arial" w:cs="Arial"/>
          <w:i/>
          <w:lang w:val="fr-CA"/>
        </w:rPr>
        <w:t>de ce concours, informez-nous d</w:t>
      </w:r>
      <w:bookmarkStart w:id="0" w:name="_GoBack"/>
      <w:bookmarkEnd w:id="0"/>
      <w:r w:rsidRPr="0027794D">
        <w:rPr>
          <w:rFonts w:ascii="Arial" w:hAnsi="Arial" w:cs="Arial"/>
          <w:i/>
          <w:lang w:val="fr-CA"/>
        </w:rPr>
        <w:t xml:space="preserve">es mesures d’aménagement dont vous auriez besoin. </w:t>
      </w:r>
    </w:p>
    <w:p w:rsidR="0027794D" w:rsidRPr="0027794D" w:rsidRDefault="0027794D" w:rsidP="0027794D">
      <w:pPr>
        <w:rPr>
          <w:rFonts w:ascii="Arial" w:hAnsi="Arial" w:cs="Arial"/>
          <w:i/>
          <w:szCs w:val="22"/>
          <w:lang w:val="fr-CA"/>
        </w:rPr>
      </w:pPr>
    </w:p>
    <w:p w:rsidR="0027794D" w:rsidRPr="0027794D" w:rsidRDefault="0027794D" w:rsidP="0027794D">
      <w:pPr>
        <w:rPr>
          <w:rFonts w:ascii="Arial" w:hAnsi="Arial" w:cs="Arial"/>
          <w:szCs w:val="22"/>
          <w:lang w:val="fr-CA"/>
        </w:rPr>
      </w:pPr>
      <w:r w:rsidRPr="0027794D">
        <w:rPr>
          <w:rFonts w:ascii="Arial" w:hAnsi="Arial" w:cs="Arial"/>
          <w:szCs w:val="22"/>
          <w:lang w:val="fr-CA"/>
        </w:rPr>
        <w:t xml:space="preserve">Les candidats et candidates qui reçoivent une offre d’embauche conditionnelle </w:t>
      </w:r>
      <w:r w:rsidRPr="0027794D">
        <w:rPr>
          <w:rFonts w:ascii="Arial" w:hAnsi="Arial" w:cs="Arial"/>
          <w:szCs w:val="22"/>
          <w:u w:val="single"/>
          <w:lang w:val="fr-CA"/>
        </w:rPr>
        <w:t>doivent</w:t>
      </w:r>
      <w:r w:rsidRPr="0027794D">
        <w:rPr>
          <w:rFonts w:ascii="Arial" w:hAnsi="Arial" w:cs="Arial"/>
          <w:szCs w:val="22"/>
          <w:lang w:val="fr-CA"/>
        </w:rPr>
        <w:t xml:space="preserve"> se soumettre à une </w:t>
      </w:r>
      <w:r w:rsidRPr="0027794D">
        <w:rPr>
          <w:rFonts w:ascii="Arial" w:hAnsi="Arial" w:cs="Arial"/>
          <w:b/>
          <w:szCs w:val="22"/>
          <w:u w:val="single"/>
          <w:lang w:val="fr-CA"/>
        </w:rPr>
        <w:t>Vérification des antécédents criminels pour travailler auprès de personnes vulnérables</w:t>
      </w:r>
      <w:r w:rsidRPr="0027794D">
        <w:rPr>
          <w:rFonts w:ascii="Arial" w:hAnsi="Arial" w:cs="Arial"/>
          <w:szCs w:val="22"/>
          <w:lang w:val="fr-CA"/>
        </w:rPr>
        <w:t>, fournir une preuve de réussite scolaire et respecter toutes les exigences prévues par la loi pour la conduite automobile.</w:t>
      </w:r>
    </w:p>
    <w:p w:rsidR="0027794D" w:rsidRPr="0027794D" w:rsidRDefault="0027794D" w:rsidP="0027794D">
      <w:pPr>
        <w:rPr>
          <w:rFonts w:ascii="Arial" w:hAnsi="Arial" w:cs="Arial"/>
          <w:szCs w:val="22"/>
          <w:lang w:val="fr-CA"/>
        </w:rPr>
      </w:pPr>
    </w:p>
    <w:p w:rsidR="0027794D" w:rsidRPr="0027794D" w:rsidRDefault="0027794D" w:rsidP="0027794D">
      <w:pPr>
        <w:rPr>
          <w:rFonts w:ascii="Arial" w:hAnsi="Arial" w:cs="Arial"/>
          <w:szCs w:val="22"/>
          <w:lang w:val="fr-CA"/>
        </w:rPr>
      </w:pPr>
      <w:r w:rsidRPr="0027794D">
        <w:rPr>
          <w:rFonts w:ascii="Arial" w:hAnsi="Arial" w:cs="Arial"/>
          <w:color w:val="000000"/>
          <w:lang w:val="fr-CA"/>
        </w:rPr>
        <w:t>Nous remercions tous les candidats et candidates pour leur intérêt, mais nous ne communiquerons qu'avec ceux et celles qui seront retenus pour une entrevue</w:t>
      </w:r>
      <w:r w:rsidRPr="0027794D">
        <w:rPr>
          <w:rFonts w:ascii="Arial" w:hAnsi="Arial" w:cs="Arial"/>
          <w:szCs w:val="22"/>
          <w:lang w:val="fr-CA"/>
        </w:rPr>
        <w:t>.</w:t>
      </w:r>
    </w:p>
    <w:p w:rsidR="00FD570A" w:rsidRDefault="00FD570A"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856"/>
      </w:tblGrid>
      <w:tr w:rsidR="00063E79" w:rsidRPr="00063E79" w:rsidTr="00063E79">
        <w:tc>
          <w:tcPr>
            <w:tcW w:w="8856" w:type="dxa"/>
            <w:shd w:val="pct12" w:color="auto" w:fill="auto"/>
            <w:vAlign w:val="center"/>
          </w:tcPr>
          <w:p w:rsidR="00063E79" w:rsidRDefault="00063E79" w:rsidP="00063E79">
            <w:pPr>
              <w:spacing w:line="276" w:lineRule="auto"/>
              <w:jc w:val="center"/>
              <w:rPr>
                <w:rFonts w:ascii="Tahoma" w:hAnsi="Tahoma" w:cs="Tahoma"/>
                <w:b/>
                <w:bCs/>
                <w:lang w:val="fr-CA" w:eastAsia="fr-CA"/>
              </w:rPr>
            </w:pPr>
          </w:p>
          <w:p w:rsidR="00063E79" w:rsidRDefault="00063E79" w:rsidP="00063E79">
            <w:pPr>
              <w:spacing w:line="276" w:lineRule="auto"/>
              <w:jc w:val="center"/>
              <w:rPr>
                <w:rFonts w:ascii="Tahoma" w:hAnsi="Tahoma" w:cs="Tahoma"/>
                <w:b/>
                <w:bCs/>
                <w:lang w:val="fr-FR" w:eastAsia="fr-CA"/>
              </w:rPr>
            </w:pPr>
            <w:r w:rsidRPr="00063E79">
              <w:rPr>
                <w:rFonts w:ascii="Tahoma" w:hAnsi="Tahoma" w:cs="Tahoma"/>
                <w:b/>
                <w:bCs/>
                <w:sz w:val="22"/>
                <w:szCs w:val="22"/>
                <w:lang w:val="fr-CA" w:eastAsia="fr-CA"/>
              </w:rPr>
              <w:t>DESCRIPTION DU POSTE D</w:t>
            </w:r>
            <w:r w:rsidRPr="00063E79">
              <w:rPr>
                <w:rFonts w:ascii="Verdana" w:hAnsi="Verdana"/>
                <w:b/>
                <w:bCs/>
                <w:color w:val="003366"/>
                <w:sz w:val="21"/>
                <w:szCs w:val="21"/>
                <w:lang w:val="fr-FR" w:eastAsia="fr-CA"/>
              </w:rPr>
              <w:t>’</w:t>
            </w:r>
            <w:r w:rsidRPr="00063E79">
              <w:rPr>
                <w:rFonts w:ascii="Tahoma" w:hAnsi="Tahoma" w:cs="Tahoma"/>
                <w:b/>
                <w:bCs/>
                <w:sz w:val="22"/>
                <w:szCs w:val="22"/>
                <w:lang w:val="fr-FR" w:eastAsia="fr-CA"/>
              </w:rPr>
              <w:t>INTERVENANT-PIVOT</w:t>
            </w:r>
          </w:p>
          <w:p w:rsidR="00063E79" w:rsidRPr="00063E79" w:rsidRDefault="00063E79" w:rsidP="00063E79">
            <w:pPr>
              <w:spacing w:line="276" w:lineRule="auto"/>
              <w:jc w:val="center"/>
              <w:rPr>
                <w:rFonts w:ascii="Tahoma" w:hAnsi="Tahoma" w:cs="Tahoma"/>
                <w:b/>
                <w:bCs/>
                <w:lang w:val="fr-CA" w:eastAsia="fr-CA"/>
              </w:rPr>
            </w:pPr>
          </w:p>
        </w:tc>
      </w:tr>
    </w:tbl>
    <w:p w:rsidR="00063E79" w:rsidRPr="00063E79" w:rsidRDefault="00063E79" w:rsidP="00063E79">
      <w:pPr>
        <w:keepNext/>
        <w:ind w:left="432"/>
        <w:jc w:val="center"/>
        <w:outlineLvl w:val="0"/>
        <w:rPr>
          <w:rFonts w:ascii="Tahoma" w:eastAsia="Calibri" w:hAnsi="Tahoma" w:cs="Tahoma"/>
          <w:b/>
          <w:bCs/>
          <w:sz w:val="22"/>
          <w:szCs w:val="22"/>
          <w:lang w:val="fr-CA" w:eastAsia="fr-CA"/>
        </w:rPr>
      </w:pPr>
    </w:p>
    <w:p w:rsidR="00063E79" w:rsidRPr="00063E79" w:rsidRDefault="00063E79" w:rsidP="00063E79">
      <w:pPr>
        <w:keepNext/>
        <w:jc w:val="center"/>
        <w:outlineLvl w:val="0"/>
        <w:rPr>
          <w:rFonts w:ascii="Tahoma" w:hAnsi="Tahoma" w:cs="Tahoma"/>
          <w:b/>
          <w:bCs/>
          <w:snapToGrid w:val="0"/>
          <w:szCs w:val="20"/>
          <w:lang w:val="fr-CA" w:eastAsia="fr-CA"/>
        </w:rPr>
      </w:pPr>
      <w:r w:rsidRPr="00063E79">
        <w:rPr>
          <w:rFonts w:ascii="Tahoma" w:hAnsi="Tahoma" w:cs="Tahoma"/>
          <w:b/>
          <w:bCs/>
          <w:snapToGrid w:val="0"/>
          <w:szCs w:val="20"/>
          <w:lang w:val="fr-CA" w:eastAsia="fr-CA"/>
        </w:rPr>
        <w:t>Association canadienne pour la santé mentale</w:t>
      </w:r>
    </w:p>
    <w:p w:rsidR="00063E79" w:rsidRPr="00063E79" w:rsidRDefault="00063E79" w:rsidP="00063E79">
      <w:pPr>
        <w:keepNext/>
        <w:jc w:val="center"/>
        <w:outlineLvl w:val="1"/>
        <w:rPr>
          <w:rFonts w:ascii="Tahoma" w:hAnsi="Tahoma" w:cs="Tahoma"/>
          <w:b/>
          <w:bCs/>
          <w:snapToGrid w:val="0"/>
          <w:szCs w:val="20"/>
          <w:lang w:eastAsia="fr-CA"/>
        </w:rPr>
      </w:pPr>
      <w:r w:rsidRPr="00063E79">
        <w:rPr>
          <w:rFonts w:ascii="Tahoma" w:hAnsi="Tahoma" w:cs="Tahoma"/>
          <w:b/>
          <w:bCs/>
          <w:snapToGrid w:val="0"/>
          <w:szCs w:val="20"/>
          <w:lang w:eastAsia="fr-CA"/>
        </w:rPr>
        <w:t xml:space="preserve">SECTION D’OTTAWA </w:t>
      </w:r>
    </w:p>
    <w:p w:rsidR="00063E79" w:rsidRPr="00063E79" w:rsidRDefault="00063E79" w:rsidP="00063E79">
      <w:pPr>
        <w:spacing w:after="200" w:line="276" w:lineRule="auto"/>
        <w:rPr>
          <w:rFonts w:ascii="Tahoma" w:hAnsi="Tahoma" w:cs="Tahoma"/>
          <w:sz w:val="22"/>
          <w:szCs w:val="22"/>
          <w:lang w:val="fr-CA"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63E79" w:rsidRPr="00063E79" w:rsidTr="00063E79">
        <w:tc>
          <w:tcPr>
            <w:tcW w:w="8856" w:type="dxa"/>
            <w:shd w:val="pct12" w:color="auto" w:fill="auto"/>
            <w:vAlign w:val="center"/>
          </w:tcPr>
          <w:p w:rsidR="00063E79" w:rsidRPr="00063E79" w:rsidRDefault="00063E79" w:rsidP="00063E79">
            <w:pPr>
              <w:spacing w:line="276" w:lineRule="auto"/>
              <w:rPr>
                <w:rFonts w:ascii="Tahoma" w:hAnsi="Tahoma" w:cs="Tahoma"/>
                <w:b/>
                <w:bCs/>
                <w:sz w:val="20"/>
                <w:lang w:val="fr-CA" w:eastAsia="fr-CA"/>
              </w:rPr>
            </w:pPr>
          </w:p>
          <w:p w:rsidR="00063E79" w:rsidRPr="00063E79" w:rsidRDefault="00063E79" w:rsidP="00063E79">
            <w:pPr>
              <w:spacing w:line="276" w:lineRule="auto"/>
              <w:rPr>
                <w:rFonts w:ascii="Arial" w:hAnsi="Arial" w:cs="Arial"/>
                <w:sz w:val="20"/>
                <w:lang w:val="fr-CA" w:eastAsia="fr-CA"/>
              </w:rPr>
            </w:pPr>
            <w:r w:rsidRPr="00063E79">
              <w:rPr>
                <w:rFonts w:ascii="Arial" w:hAnsi="Arial" w:cs="Arial"/>
                <w:b/>
                <w:bCs/>
                <w:sz w:val="20"/>
                <w:szCs w:val="22"/>
                <w:lang w:val="fr-CA" w:eastAsia="fr-CA"/>
              </w:rPr>
              <w:t xml:space="preserve">Titre : </w:t>
            </w:r>
            <w:r w:rsidRPr="00063E79">
              <w:rPr>
                <w:rFonts w:ascii="Arial" w:hAnsi="Arial" w:cs="Arial"/>
                <w:bCs/>
                <w:sz w:val="20"/>
                <w:szCs w:val="22"/>
                <w:lang w:val="fr-FR" w:eastAsia="fr-CA"/>
              </w:rPr>
              <w:t xml:space="preserve">Intervenant-pivot                                        </w:t>
            </w:r>
            <w:r w:rsidRPr="00063E79">
              <w:rPr>
                <w:rFonts w:ascii="Arial" w:hAnsi="Arial" w:cs="Arial"/>
                <w:b/>
                <w:bCs/>
                <w:sz w:val="20"/>
                <w:szCs w:val="22"/>
                <w:lang w:val="fr-CA" w:eastAsia="fr-CA"/>
              </w:rPr>
              <w:t xml:space="preserve">Relève du : </w:t>
            </w:r>
            <w:r w:rsidRPr="00063E79">
              <w:rPr>
                <w:rFonts w:ascii="Arial" w:hAnsi="Arial" w:cs="Arial"/>
                <w:sz w:val="20"/>
                <w:szCs w:val="22"/>
                <w:lang w:val="fr-CA" w:eastAsia="fr-CA"/>
              </w:rPr>
              <w:t>Gestionnaire du programme</w:t>
            </w:r>
          </w:p>
          <w:p w:rsidR="00063E79" w:rsidRPr="00063E79" w:rsidRDefault="00063E79" w:rsidP="00063E79">
            <w:pPr>
              <w:spacing w:line="276" w:lineRule="auto"/>
              <w:rPr>
                <w:rFonts w:ascii="Arial" w:hAnsi="Arial" w:cs="Arial"/>
                <w:sz w:val="20"/>
                <w:lang w:val="fr-CA" w:eastAsia="fr-CA"/>
              </w:rPr>
            </w:pPr>
            <w:r w:rsidRPr="00063E79">
              <w:rPr>
                <w:rFonts w:ascii="Arial" w:hAnsi="Arial" w:cs="Arial"/>
                <w:b/>
                <w:bCs/>
                <w:sz w:val="20"/>
                <w:szCs w:val="22"/>
                <w:lang w:val="fr-CA" w:eastAsia="fr-CA"/>
              </w:rPr>
              <w:t xml:space="preserve">Programme : </w:t>
            </w:r>
            <w:r w:rsidRPr="00063E79">
              <w:rPr>
                <w:rFonts w:ascii="Arial" w:hAnsi="Arial" w:cs="Arial"/>
                <w:sz w:val="20"/>
                <w:szCs w:val="22"/>
                <w:lang w:val="fr-CA" w:eastAsia="fr-CA"/>
              </w:rPr>
              <w:t xml:space="preserve">Services de soutien communautaire    </w:t>
            </w:r>
            <w:r w:rsidRPr="00063E79">
              <w:rPr>
                <w:rFonts w:ascii="Arial" w:hAnsi="Arial" w:cs="Arial"/>
                <w:b/>
                <w:bCs/>
                <w:sz w:val="20"/>
                <w:szCs w:val="22"/>
                <w:lang w:val="fr-CA" w:eastAsia="fr-CA"/>
              </w:rPr>
              <w:t xml:space="preserve">Approuvé par : </w:t>
            </w:r>
            <w:r w:rsidRPr="00063E79">
              <w:rPr>
                <w:rFonts w:ascii="Arial" w:hAnsi="Arial" w:cs="Arial"/>
                <w:sz w:val="20"/>
                <w:szCs w:val="22"/>
                <w:lang w:val="fr-CA" w:eastAsia="fr-CA"/>
              </w:rPr>
              <w:t>Directeur général</w:t>
            </w:r>
          </w:p>
          <w:p w:rsidR="00063E79" w:rsidRPr="00063E79" w:rsidRDefault="00063E79" w:rsidP="00063E79">
            <w:pPr>
              <w:spacing w:line="276" w:lineRule="auto"/>
              <w:rPr>
                <w:rFonts w:ascii="Arial" w:hAnsi="Arial" w:cs="Arial"/>
                <w:sz w:val="20"/>
                <w:lang w:val="fr-CA" w:eastAsia="fr-CA"/>
              </w:rPr>
            </w:pPr>
            <w:r w:rsidRPr="00063E79">
              <w:rPr>
                <w:rFonts w:ascii="Arial" w:hAnsi="Arial" w:cs="Arial"/>
                <w:b/>
                <w:bCs/>
                <w:sz w:val="20"/>
                <w:szCs w:val="22"/>
                <w:lang w:val="fr-CA" w:eastAsia="fr-CA"/>
              </w:rPr>
              <w:t>Date d’approbation :</w:t>
            </w:r>
            <w:r w:rsidRPr="00063E79">
              <w:rPr>
                <w:rFonts w:ascii="Arial" w:hAnsi="Arial" w:cs="Arial"/>
                <w:sz w:val="20"/>
                <w:szCs w:val="22"/>
                <w:lang w:val="fr-CA" w:eastAsia="fr-CA"/>
              </w:rPr>
              <w:t xml:space="preserve"> Mai 2014</w:t>
            </w:r>
          </w:p>
          <w:p w:rsidR="00063E79" w:rsidRPr="00063E79" w:rsidRDefault="00063E79" w:rsidP="00063E79">
            <w:pPr>
              <w:spacing w:line="276" w:lineRule="auto"/>
              <w:rPr>
                <w:rFonts w:ascii="Tahoma" w:hAnsi="Tahoma" w:cs="Tahoma"/>
                <w:sz w:val="20"/>
                <w:lang w:val="fr-CA" w:eastAsia="fr-CA"/>
              </w:rPr>
            </w:pPr>
          </w:p>
        </w:tc>
      </w:tr>
    </w:tbl>
    <w:p w:rsidR="00063E79" w:rsidRPr="00063E79" w:rsidRDefault="00063E79" w:rsidP="00063E79">
      <w:pPr>
        <w:spacing w:after="200" w:line="276" w:lineRule="auto"/>
        <w:rPr>
          <w:rFonts w:ascii="Tahoma" w:hAnsi="Tahoma" w:cs="Tahoma"/>
          <w:sz w:val="22"/>
          <w:szCs w:val="22"/>
          <w:lang w:val="fr-CA" w:eastAsia="fr-CA"/>
        </w:rPr>
      </w:pPr>
    </w:p>
    <w:p w:rsidR="00063E79" w:rsidRDefault="00063E79" w:rsidP="00063E79">
      <w:pPr>
        <w:spacing w:line="276" w:lineRule="auto"/>
        <w:rPr>
          <w:rFonts w:ascii="Tahoma" w:hAnsi="Tahoma" w:cs="Tahoma"/>
          <w:i/>
          <w:iCs/>
          <w:sz w:val="22"/>
          <w:szCs w:val="22"/>
          <w:lang w:val="fr-CA" w:eastAsia="fr-CA"/>
        </w:rPr>
      </w:pPr>
      <w:r w:rsidRPr="00063E79">
        <w:rPr>
          <w:rFonts w:ascii="Tahoma" w:hAnsi="Tahoma" w:cs="Tahoma"/>
          <w:i/>
          <w:iCs/>
          <w:sz w:val="22"/>
          <w:szCs w:val="22"/>
          <w:lang w:val="fr-CA" w:eastAsia="fr-CA"/>
        </w:rPr>
        <w:t>L’Association canadienne pour la santé mentale, Section d’Ottawa, aspire à offrir des services et programmes dirigés par les clients avec et pour les personnes ayant des problèmes de santé mentale de même qu’à rehausser, à promouvoir et à maintenir la santé mentale des personnes et des collectivités par l’éducation et la sensibilisation.</w:t>
      </w:r>
    </w:p>
    <w:p w:rsidR="00063E79" w:rsidRPr="00063E79" w:rsidRDefault="00063E79" w:rsidP="00063E79">
      <w:pPr>
        <w:spacing w:line="276" w:lineRule="auto"/>
        <w:rPr>
          <w:rFonts w:ascii="Tahoma" w:hAnsi="Tahoma" w:cs="Tahoma"/>
          <w:szCs w:val="22"/>
          <w:lang w:val="fr-CA" w:eastAsia="fr-CA"/>
        </w:rPr>
      </w:pPr>
    </w:p>
    <w:p w:rsidR="00063E79" w:rsidRPr="00063E79" w:rsidRDefault="00063E79" w:rsidP="00063E79">
      <w:pPr>
        <w:spacing w:after="200" w:line="276" w:lineRule="auto"/>
        <w:rPr>
          <w:rFonts w:ascii="Tahoma" w:hAnsi="Tahoma" w:cs="Tahoma"/>
          <w:sz w:val="22"/>
          <w:szCs w:val="22"/>
          <w:lang w:val="fr-CA" w:eastAsia="fr-CA"/>
        </w:rPr>
      </w:pPr>
      <w:r w:rsidRPr="00063E79">
        <w:rPr>
          <w:rFonts w:ascii="Tahoma" w:hAnsi="Tahoma" w:cs="Tahoma"/>
          <w:b/>
          <w:bCs/>
          <w:sz w:val="22"/>
          <w:szCs w:val="22"/>
          <w:lang w:val="fr-CA" w:eastAsia="fr-CA"/>
        </w:rPr>
        <w:t>RÉSUMÉ DU POSTE</w:t>
      </w:r>
      <w:r w:rsidRPr="00063E79">
        <w:rPr>
          <w:rFonts w:ascii="Tahoma" w:hAnsi="Tahoma" w:cs="Tahoma"/>
          <w:b/>
          <w:bCs/>
          <w:sz w:val="28"/>
          <w:szCs w:val="22"/>
          <w:lang w:val="fr-CA" w:eastAsia="fr-CA"/>
        </w:rPr>
        <w:t> :</w:t>
      </w:r>
    </w:p>
    <w:p w:rsidR="00063E79" w:rsidRPr="00063E79" w:rsidRDefault="00063E79" w:rsidP="00063E79">
      <w:pPr>
        <w:spacing w:after="200" w:line="276" w:lineRule="auto"/>
        <w:rPr>
          <w:rFonts w:ascii="Tahoma" w:hAnsi="Tahoma" w:cs="Tahoma"/>
          <w:sz w:val="22"/>
          <w:szCs w:val="22"/>
          <w:lang w:val="fr-CA" w:eastAsia="fr-CA"/>
        </w:rPr>
      </w:pPr>
      <w:r w:rsidRPr="00063E79">
        <w:rPr>
          <w:rFonts w:ascii="Tahoma" w:hAnsi="Tahoma" w:cs="Tahoma"/>
          <w:sz w:val="22"/>
          <w:szCs w:val="22"/>
          <w:lang w:val="fr-CA" w:eastAsia="fr-CA"/>
        </w:rPr>
        <w:t>Sous la direction du gestionnaire, Services de soutien communautaire en santé mentale, l’intervenant-pivot fournit de l’information, du soutien et de l’assistance aux personnes vivant avec une maladie mentale, à leurs familles et fournisseurs de services de santé.Le poste comprend deux volets : d’une part, fournir un point d'accès central pour les SSCSMpar l'évaluation de l'admissibilité et l’orientation des demandeurs de services, et d’autre part, fournir des renseignements détaillés et de qualité sur les services et les ressources communautaires en santé mentale, par téléphone et en personne.</w:t>
      </w:r>
    </w:p>
    <w:p w:rsidR="00063E79" w:rsidRPr="00063E79" w:rsidRDefault="00063E79" w:rsidP="00063E79">
      <w:pPr>
        <w:spacing w:after="200" w:line="276" w:lineRule="auto"/>
        <w:rPr>
          <w:rFonts w:ascii="Tahoma" w:hAnsi="Tahoma" w:cs="Tahoma"/>
          <w:b/>
          <w:bCs/>
          <w:sz w:val="22"/>
          <w:szCs w:val="22"/>
          <w:lang w:val="fr-CA" w:eastAsia="fr-CA"/>
        </w:rPr>
      </w:pPr>
    </w:p>
    <w:p w:rsidR="00063E79" w:rsidRPr="00063E79" w:rsidRDefault="00063E79" w:rsidP="00063E79">
      <w:pPr>
        <w:spacing w:after="200" w:line="276" w:lineRule="auto"/>
        <w:rPr>
          <w:rFonts w:ascii="Tahoma" w:hAnsi="Tahoma" w:cs="Tahoma"/>
          <w:b/>
          <w:bCs/>
          <w:sz w:val="22"/>
          <w:szCs w:val="22"/>
          <w:lang w:val="fr-CA" w:eastAsia="fr-CA"/>
        </w:rPr>
      </w:pPr>
      <w:r w:rsidRPr="00063E79">
        <w:rPr>
          <w:rFonts w:ascii="Tahoma" w:hAnsi="Tahoma" w:cs="Tahoma"/>
          <w:b/>
          <w:bCs/>
          <w:sz w:val="22"/>
          <w:szCs w:val="22"/>
          <w:lang w:val="fr-CA" w:eastAsia="fr-CA"/>
        </w:rPr>
        <w:t xml:space="preserve"> RESPONSABILITÉS ET FONCTIONS PRINCIPALES :</w:t>
      </w:r>
    </w:p>
    <w:p w:rsidR="00063E79" w:rsidRPr="00063E79" w:rsidRDefault="00063E79" w:rsidP="00063E79">
      <w:pPr>
        <w:numPr>
          <w:ilvl w:val="0"/>
          <w:numId w:val="32"/>
        </w:numPr>
        <w:spacing w:after="200" w:line="276" w:lineRule="auto"/>
        <w:contextualSpacing/>
        <w:rPr>
          <w:rFonts w:ascii="Tahoma" w:hAnsi="Tahoma" w:cs="Tahoma"/>
          <w:lang w:val="fr-CA" w:eastAsia="fr-CA"/>
        </w:rPr>
      </w:pPr>
      <w:r w:rsidRPr="00063E79">
        <w:rPr>
          <w:rFonts w:ascii="Tahoma" w:hAnsi="Tahoma" w:cs="Tahoma"/>
          <w:b/>
          <w:lang w:val="fr-CA" w:eastAsia="fr-CA"/>
        </w:rPr>
        <w:t>Évaluation de l’admissibilité aux SSCSM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Répondre aux personnes et aux familles qui désirent bénéficier des services intensifs de gestion de cas des SSCSM en effectuant une évaluation de leur admissibilité aux services et, pour les personnes admissibles, en recueillant les renseignements de base et en les inscrivant sur la liste d’attente.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Recommander des ressources intérimaires pendant la période d’attente, en fonction des besoins et préférences du client.</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Gérer la liste d’attente des SSCSM pour l’accès à des services intensifs de gestion de cas.</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lastRenderedPageBreak/>
        <w:t xml:space="preserve">Communiquer avec les personnes et effectuer une évaluation détaillée des services requis à mesure que des places se libèrent.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Gérer la transmission des renseignements au sujet du client à l’organisme partenaire qui le prend en charge.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Réviser le processus d’évaluation de l’admissibilité aux SSCSM de concert avec le coordonnateur du programme.</w:t>
      </w:r>
    </w:p>
    <w:p w:rsidR="00063E79" w:rsidRDefault="00063E79" w:rsidP="00063E79">
      <w:pPr>
        <w:spacing w:after="200" w:line="276" w:lineRule="auto"/>
        <w:ind w:left="792"/>
        <w:contextualSpacing/>
        <w:rPr>
          <w:rFonts w:ascii="Tahoma" w:hAnsi="Tahoma" w:cs="Tahoma"/>
          <w:lang w:val="fr-CA" w:eastAsia="fr-CA"/>
        </w:rPr>
      </w:pPr>
    </w:p>
    <w:p w:rsidR="00063E79" w:rsidRPr="00063E79" w:rsidRDefault="00063E79" w:rsidP="00063E79">
      <w:pPr>
        <w:spacing w:after="200" w:line="276" w:lineRule="auto"/>
        <w:ind w:left="792"/>
        <w:contextualSpacing/>
        <w:rPr>
          <w:rFonts w:ascii="Tahoma" w:hAnsi="Tahoma" w:cs="Tahoma"/>
          <w:lang w:val="fr-CA" w:eastAsia="fr-CA"/>
        </w:rPr>
      </w:pPr>
    </w:p>
    <w:p w:rsidR="00063E79" w:rsidRPr="00063E79" w:rsidRDefault="00063E79" w:rsidP="00063E79">
      <w:pPr>
        <w:numPr>
          <w:ilvl w:val="0"/>
          <w:numId w:val="32"/>
        </w:numPr>
        <w:spacing w:after="200" w:line="276" w:lineRule="auto"/>
        <w:contextualSpacing/>
        <w:rPr>
          <w:rFonts w:ascii="Tahoma" w:hAnsi="Tahoma" w:cs="Tahoma"/>
          <w:lang w:val="fr-CA" w:eastAsia="fr-CA"/>
        </w:rPr>
      </w:pPr>
      <w:r w:rsidRPr="00063E79">
        <w:rPr>
          <w:rFonts w:ascii="Tahoma" w:hAnsi="Tahoma" w:cs="Tahoma"/>
          <w:b/>
          <w:lang w:val="fr-CA" w:eastAsia="fr-CA"/>
        </w:rPr>
        <w:t>Navigation dans le système de santé mentale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Répondre aux personnes ou aux membres des familles qui téléphonent ou se présentent sur place pour obtenir de l’information et de l’aide en leur fournissant un service adapté à leur situation et à leurs besoins particuliers.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Offrir une aide utile aux personnes qui téléphonent à l’ACSM Ottawa en appliquant des techniques d’évaluation et de résolution de problèmes au moyen de l’écoute active.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Offrir une aide utile aux clients, membres de la famille ou professionnels qui se présentent sur place.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Après l’évaluation, recommander des ressources communautaires appropriées aux personnes et aux familles.</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Établir des liens formels et bâtir des réseaux avec d’autres intervenants en services d’information et d’orientation qui travaillent auprès de clientèles similaires.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Fournir un service de consultation à des organismes de l’extérieur qui ont besoin d’aide pour planifier des services à l’intention de personnes ayant des besoins complexes.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Fournir des services-conseils au personnel de l’ACSM et des SSCSM en matière d’information sur les ressources communautaires.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Maintenir ses connaissances à jour au sujet des ressources communautaires externes et des ressources offertes par l’ACSM Ottawa.</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Animer des séances de groupe au besoin.</w:t>
      </w:r>
    </w:p>
    <w:p w:rsidR="00063E79" w:rsidRDefault="00063E79" w:rsidP="00063E79">
      <w:pPr>
        <w:spacing w:after="200" w:line="276" w:lineRule="auto"/>
        <w:ind w:left="792"/>
        <w:contextualSpacing/>
        <w:rPr>
          <w:rFonts w:ascii="Tahoma" w:hAnsi="Tahoma" w:cs="Tahoma"/>
          <w:lang w:val="fr-CA" w:eastAsia="fr-CA"/>
        </w:rPr>
      </w:pPr>
    </w:p>
    <w:p w:rsidR="00063E79" w:rsidRPr="00063E79" w:rsidRDefault="00063E79" w:rsidP="00063E79">
      <w:pPr>
        <w:spacing w:after="200" w:line="276" w:lineRule="auto"/>
        <w:ind w:left="792"/>
        <w:contextualSpacing/>
        <w:rPr>
          <w:rFonts w:ascii="Tahoma" w:hAnsi="Tahoma" w:cs="Tahoma"/>
          <w:lang w:val="fr-CA" w:eastAsia="fr-CA"/>
        </w:rPr>
      </w:pPr>
    </w:p>
    <w:p w:rsidR="00063E79" w:rsidRPr="00063E79" w:rsidRDefault="00063E79" w:rsidP="00063E79">
      <w:pPr>
        <w:numPr>
          <w:ilvl w:val="0"/>
          <w:numId w:val="32"/>
        </w:numPr>
        <w:spacing w:after="200" w:line="276" w:lineRule="auto"/>
        <w:contextualSpacing/>
        <w:rPr>
          <w:rFonts w:ascii="Tahoma" w:hAnsi="Tahoma" w:cs="Tahoma"/>
          <w:lang w:val="fr-CA" w:eastAsia="fr-CA"/>
        </w:rPr>
      </w:pPr>
      <w:r w:rsidRPr="00063E79">
        <w:rPr>
          <w:rFonts w:ascii="Tahoma" w:hAnsi="Tahoma" w:cs="Tahoma"/>
          <w:b/>
          <w:lang w:val="fr-CA" w:eastAsia="fr-CA"/>
        </w:rPr>
        <w:t>Administration :</w:t>
      </w:r>
    </w:p>
    <w:p w:rsidR="00063E79" w:rsidRPr="00063E79" w:rsidRDefault="00063E79" w:rsidP="00063E79">
      <w:pPr>
        <w:numPr>
          <w:ilvl w:val="1"/>
          <w:numId w:val="32"/>
        </w:numPr>
        <w:tabs>
          <w:tab w:val="num" w:pos="720"/>
        </w:tabs>
        <w:spacing w:after="200" w:line="276" w:lineRule="auto"/>
        <w:contextualSpacing/>
        <w:rPr>
          <w:rFonts w:ascii="Tahoma" w:hAnsi="Tahoma" w:cs="Tahoma"/>
          <w:lang w:val="fr-CA" w:eastAsia="fr-CA"/>
        </w:rPr>
      </w:pPr>
      <w:r w:rsidRPr="00063E79">
        <w:rPr>
          <w:rFonts w:ascii="Tahoma" w:hAnsi="Tahoma" w:cs="Tahoma"/>
          <w:lang w:val="fr-CA" w:eastAsia="fr-CA"/>
        </w:rPr>
        <w:t>S’assurer que tous les dossiers et rapports soient détaillés et tenus à jour.</w:t>
      </w:r>
    </w:p>
    <w:p w:rsidR="00063E79" w:rsidRPr="00063E79" w:rsidRDefault="00063E79" w:rsidP="00063E79">
      <w:pPr>
        <w:numPr>
          <w:ilvl w:val="1"/>
          <w:numId w:val="32"/>
        </w:numPr>
        <w:tabs>
          <w:tab w:val="num" w:pos="720"/>
        </w:tabs>
        <w:spacing w:line="276" w:lineRule="auto"/>
        <w:rPr>
          <w:rFonts w:ascii="Tahoma" w:hAnsi="Tahoma" w:cs="Tahoma"/>
          <w:lang w:val="fr-CA" w:eastAsia="fr-CA"/>
        </w:rPr>
      </w:pPr>
      <w:r w:rsidRPr="00063E79">
        <w:rPr>
          <w:rFonts w:ascii="Tahoma" w:hAnsi="Tahoma" w:cs="Tahoma"/>
          <w:lang w:val="fr-CA" w:eastAsia="fr-CA"/>
        </w:rPr>
        <w:t>Effectuer toutes les prises de contact requises avec les clients avec à-propos.</w:t>
      </w:r>
    </w:p>
    <w:p w:rsidR="00063E79" w:rsidRPr="00063E79" w:rsidRDefault="00063E79" w:rsidP="00063E79">
      <w:pPr>
        <w:numPr>
          <w:ilvl w:val="1"/>
          <w:numId w:val="32"/>
        </w:numPr>
        <w:tabs>
          <w:tab w:val="num" w:pos="720"/>
        </w:tabs>
        <w:spacing w:after="200" w:line="276" w:lineRule="auto"/>
        <w:rPr>
          <w:rFonts w:ascii="Tahoma" w:hAnsi="Tahoma" w:cs="Tahoma"/>
          <w:lang w:val="fr-CA" w:eastAsia="fr-CA"/>
        </w:rPr>
      </w:pPr>
      <w:r w:rsidRPr="00063E79">
        <w:rPr>
          <w:rFonts w:ascii="Tahoma" w:hAnsi="Tahoma" w:cs="Tahoma"/>
          <w:lang w:val="fr-CA" w:eastAsia="fr-CA"/>
        </w:rPr>
        <w:t>Remplir tous les rapports requis (mensuels, annuels et autres).</w:t>
      </w:r>
    </w:p>
    <w:p w:rsidR="00063E79" w:rsidRPr="00063E79" w:rsidRDefault="00063E79" w:rsidP="00063E79">
      <w:pPr>
        <w:numPr>
          <w:ilvl w:val="1"/>
          <w:numId w:val="32"/>
        </w:numPr>
        <w:tabs>
          <w:tab w:val="num" w:pos="720"/>
        </w:tabs>
        <w:spacing w:line="276" w:lineRule="auto"/>
        <w:rPr>
          <w:rFonts w:ascii="Tahoma" w:hAnsi="Tahoma" w:cs="Tahoma"/>
          <w:b/>
          <w:lang w:val="fr-CA" w:eastAsia="fr-CA"/>
        </w:rPr>
      </w:pPr>
      <w:r w:rsidRPr="00063E79">
        <w:rPr>
          <w:rFonts w:ascii="Tahoma" w:hAnsi="Tahoma" w:cs="Tahoma"/>
          <w:lang w:val="fr-CA" w:eastAsia="fr-CA"/>
        </w:rPr>
        <w:t>Participer à la recherche et à l’évaluation des buts et objectifs du programme et recommander des changements aux activités du programme pour améliorer la prestation des services.</w:t>
      </w:r>
    </w:p>
    <w:p w:rsidR="00063E79" w:rsidRPr="00063E79" w:rsidRDefault="00063E79" w:rsidP="00063E79">
      <w:pPr>
        <w:spacing w:line="276" w:lineRule="auto"/>
        <w:rPr>
          <w:rFonts w:ascii="Tahoma" w:hAnsi="Tahoma" w:cs="Tahoma"/>
          <w:b/>
          <w:lang w:val="fr-CA" w:eastAsia="fr-CA"/>
        </w:rPr>
      </w:pPr>
    </w:p>
    <w:p w:rsidR="00063E79" w:rsidRPr="00063E79" w:rsidRDefault="00063E79" w:rsidP="00063E79">
      <w:pPr>
        <w:numPr>
          <w:ilvl w:val="0"/>
          <w:numId w:val="32"/>
        </w:numPr>
        <w:spacing w:after="200" w:line="276" w:lineRule="auto"/>
        <w:contextualSpacing/>
        <w:rPr>
          <w:rFonts w:ascii="Tahoma" w:hAnsi="Tahoma" w:cs="Tahoma"/>
          <w:b/>
          <w:lang w:val="fr-CA" w:eastAsia="fr-CA"/>
        </w:rPr>
      </w:pPr>
      <w:r w:rsidRPr="00063E79">
        <w:rPr>
          <w:rFonts w:ascii="Tahoma" w:hAnsi="Tahoma" w:cs="Tahoma"/>
          <w:b/>
          <w:lang w:val="fr-CA" w:eastAsia="fr-CA"/>
        </w:rPr>
        <w:t>Participe et contribue à l’efficacité du travail des SSCSM et au fonctionnement général de l’organisme :</w:t>
      </w:r>
    </w:p>
    <w:p w:rsidR="00063E79" w:rsidRPr="00063E79" w:rsidRDefault="00063E79" w:rsidP="00063E79">
      <w:pPr>
        <w:numPr>
          <w:ilvl w:val="1"/>
          <w:numId w:val="32"/>
        </w:numPr>
        <w:tabs>
          <w:tab w:val="num" w:pos="720"/>
        </w:tabs>
        <w:spacing w:after="200" w:line="276" w:lineRule="auto"/>
        <w:contextualSpacing/>
        <w:rPr>
          <w:rFonts w:ascii="Tahoma" w:hAnsi="Tahoma" w:cs="Tahoma"/>
          <w:lang w:val="fr-CA" w:eastAsia="fr-CA"/>
        </w:rPr>
      </w:pPr>
      <w:r w:rsidRPr="00063E79">
        <w:rPr>
          <w:rFonts w:ascii="Tahoma" w:hAnsi="Tahoma" w:cs="Tahoma"/>
          <w:lang w:val="fr-CA" w:eastAsia="fr-CA"/>
        </w:rPr>
        <w:t xml:space="preserve">Participe aux rencontres de supervision organisées régulièrement avec le coordonnateur de programme. </w:t>
      </w:r>
    </w:p>
    <w:p w:rsidR="00063E79" w:rsidRPr="00063E79" w:rsidRDefault="00063E79" w:rsidP="00063E79">
      <w:pPr>
        <w:numPr>
          <w:ilvl w:val="1"/>
          <w:numId w:val="32"/>
        </w:numPr>
        <w:tabs>
          <w:tab w:val="num" w:pos="720"/>
        </w:tabs>
        <w:spacing w:after="200" w:line="276" w:lineRule="auto"/>
        <w:contextualSpacing/>
        <w:rPr>
          <w:rFonts w:ascii="Tahoma" w:hAnsi="Tahoma" w:cs="Tahoma"/>
          <w:lang w:val="fr-CA" w:eastAsia="fr-CA"/>
        </w:rPr>
      </w:pPr>
      <w:r w:rsidRPr="00063E79">
        <w:rPr>
          <w:rFonts w:ascii="Tahoma" w:hAnsi="Tahoma" w:cs="Tahoma"/>
          <w:lang w:val="fr-CA" w:eastAsia="fr-CA"/>
        </w:rPr>
        <w:t xml:space="preserve"> Participe au besoin à des réunions avec le directeur et le superviseur des SSCSM. </w:t>
      </w:r>
    </w:p>
    <w:p w:rsidR="00063E79" w:rsidRPr="00063E79" w:rsidRDefault="00063E79" w:rsidP="00063E79">
      <w:pPr>
        <w:numPr>
          <w:ilvl w:val="1"/>
          <w:numId w:val="32"/>
        </w:numPr>
        <w:tabs>
          <w:tab w:val="num" w:pos="720"/>
        </w:tabs>
        <w:spacing w:after="200" w:line="276" w:lineRule="auto"/>
        <w:contextualSpacing/>
        <w:rPr>
          <w:rFonts w:ascii="Tahoma" w:hAnsi="Tahoma" w:cs="Tahoma"/>
          <w:lang w:val="fr-CA" w:eastAsia="fr-CA"/>
        </w:rPr>
      </w:pPr>
      <w:r w:rsidRPr="00063E79">
        <w:rPr>
          <w:rFonts w:ascii="Tahoma" w:hAnsi="Tahoma" w:cs="Tahoma"/>
          <w:lang w:val="fr-CA" w:eastAsia="fr-CA"/>
        </w:rPr>
        <w:t xml:space="preserve">Assiste à des activités communautaires et des forums dans le but d’engager le dialogue avec les familles et les membres de la communauté, et pour représenter l’ACSM. </w:t>
      </w:r>
    </w:p>
    <w:p w:rsidR="00063E79" w:rsidRDefault="00063E79" w:rsidP="00063E79">
      <w:pPr>
        <w:spacing w:after="200" w:line="276" w:lineRule="auto"/>
        <w:contextualSpacing/>
        <w:rPr>
          <w:rFonts w:ascii="Tahoma" w:hAnsi="Tahoma" w:cs="Tahoma"/>
          <w:b/>
          <w:lang w:val="fr-CA" w:eastAsia="fr-CA"/>
        </w:rPr>
      </w:pPr>
    </w:p>
    <w:p w:rsidR="00063E79" w:rsidRPr="00063E79" w:rsidRDefault="00063E79" w:rsidP="00063E79">
      <w:pPr>
        <w:spacing w:after="200" w:line="276" w:lineRule="auto"/>
        <w:contextualSpacing/>
        <w:rPr>
          <w:rFonts w:ascii="Tahoma" w:hAnsi="Tahoma" w:cs="Tahoma"/>
          <w:b/>
          <w:lang w:val="fr-CA" w:eastAsia="fr-CA"/>
        </w:rPr>
      </w:pPr>
    </w:p>
    <w:p w:rsidR="00063E79" w:rsidRPr="00063E79" w:rsidRDefault="00063E79" w:rsidP="00063E79">
      <w:pPr>
        <w:numPr>
          <w:ilvl w:val="0"/>
          <w:numId w:val="32"/>
        </w:numPr>
        <w:spacing w:after="200" w:line="276" w:lineRule="auto"/>
        <w:contextualSpacing/>
        <w:rPr>
          <w:rFonts w:ascii="Tahoma" w:hAnsi="Tahoma" w:cs="Tahoma"/>
          <w:lang w:val="fr-CA" w:eastAsia="fr-CA"/>
        </w:rPr>
      </w:pPr>
      <w:r w:rsidRPr="00063E79">
        <w:rPr>
          <w:rFonts w:ascii="Tahoma" w:hAnsi="Tahoma" w:cs="Tahoma"/>
          <w:b/>
          <w:lang w:val="fr-CA" w:eastAsia="fr-CA"/>
        </w:rPr>
        <w:t>Offre des services sans porter atteinte à sa sécurité personnelle et de manière à préserver le bien-être des clients sur les plans physique, social, culturel et affectif</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Perfectionne les compétences et connaissances appropriées par la formation continue.</w:t>
      </w:r>
    </w:p>
    <w:p w:rsidR="00063E79" w:rsidRPr="00063E79" w:rsidRDefault="00063E79" w:rsidP="00063E79">
      <w:pPr>
        <w:numPr>
          <w:ilvl w:val="1"/>
          <w:numId w:val="32"/>
        </w:numPr>
        <w:tabs>
          <w:tab w:val="num" w:pos="720"/>
        </w:tabs>
        <w:spacing w:line="276" w:lineRule="auto"/>
        <w:rPr>
          <w:rFonts w:ascii="Tahoma" w:hAnsi="Tahoma" w:cs="Tahoma"/>
          <w:lang w:val="fr-CA" w:eastAsia="fr-CA"/>
        </w:rPr>
      </w:pPr>
      <w:r w:rsidRPr="00063E79">
        <w:rPr>
          <w:rFonts w:ascii="Tahoma" w:hAnsi="Tahoma" w:cs="Tahoma"/>
          <w:lang w:val="fr-CA" w:eastAsia="fr-CA"/>
        </w:rPr>
        <w:t xml:space="preserve">Fournit ce service conformément aux lois, normes de pratique de même qu’aux politiques et procédures de l’organisme. </w:t>
      </w:r>
    </w:p>
    <w:p w:rsidR="00063E79" w:rsidRDefault="00063E79" w:rsidP="00063E79">
      <w:pPr>
        <w:ind w:left="792"/>
        <w:rPr>
          <w:rFonts w:ascii="Tahoma" w:hAnsi="Tahoma" w:cs="Tahoma"/>
          <w:lang w:val="fr-CA" w:eastAsia="fr-CA"/>
        </w:rPr>
      </w:pPr>
    </w:p>
    <w:p w:rsidR="00063E79" w:rsidRPr="00063E79" w:rsidRDefault="00063E79" w:rsidP="00063E79">
      <w:pPr>
        <w:ind w:left="792"/>
        <w:rPr>
          <w:rFonts w:ascii="Tahoma" w:hAnsi="Tahoma" w:cs="Tahoma"/>
          <w:lang w:val="fr-CA" w:eastAsia="fr-CA"/>
        </w:rPr>
      </w:pPr>
    </w:p>
    <w:p w:rsidR="00063E79" w:rsidRPr="00063E79" w:rsidRDefault="00063E79" w:rsidP="00063E79">
      <w:pPr>
        <w:numPr>
          <w:ilvl w:val="0"/>
          <w:numId w:val="32"/>
        </w:numPr>
        <w:spacing w:after="200" w:line="276" w:lineRule="auto"/>
        <w:contextualSpacing/>
        <w:rPr>
          <w:rFonts w:ascii="Tahoma" w:hAnsi="Tahoma" w:cs="Tahoma"/>
          <w:b/>
          <w:lang w:val="fr-CA" w:eastAsia="fr-CA"/>
        </w:rPr>
      </w:pPr>
      <w:r w:rsidRPr="00063E79">
        <w:rPr>
          <w:rFonts w:ascii="Tahoma" w:hAnsi="Tahoma" w:cs="Tahoma"/>
          <w:b/>
          <w:bCs/>
          <w:lang w:val="fr-CA" w:eastAsia="fr-CA"/>
        </w:rPr>
        <w:t xml:space="preserve">Tient à jour sa connaissance de la </w:t>
      </w:r>
      <w:r w:rsidRPr="00063E79">
        <w:rPr>
          <w:rFonts w:ascii="Tahoma" w:hAnsi="Tahoma" w:cs="Tahoma"/>
          <w:b/>
          <w:bCs/>
          <w:i/>
          <w:iCs/>
          <w:lang w:val="fr-CA" w:eastAsia="fr-CA"/>
        </w:rPr>
        <w:t xml:space="preserve">Loi sur la santé mentale </w:t>
      </w:r>
      <w:r w:rsidRPr="00063E79">
        <w:rPr>
          <w:rFonts w:ascii="Tahoma" w:hAnsi="Tahoma" w:cs="Tahoma"/>
          <w:b/>
          <w:bCs/>
          <w:lang w:val="fr-CA" w:eastAsia="fr-CA"/>
        </w:rPr>
        <w:t>et des lois connexes, de la structure et du personnel des organismes de services sociaux locaux, des ministères, des institutions et d’autres groupes préoccupés par la population cliente, ainsi que des tendances et du développement dans la collectivité qui pourraient nuire à la prestation de services de santé mentale communautaires.</w:t>
      </w:r>
    </w:p>
    <w:p w:rsidR="00063E79" w:rsidRDefault="00063E79" w:rsidP="00063E79">
      <w:pPr>
        <w:spacing w:after="200" w:line="276" w:lineRule="auto"/>
        <w:ind w:left="792"/>
        <w:contextualSpacing/>
        <w:rPr>
          <w:rFonts w:ascii="Tahoma" w:hAnsi="Tahoma" w:cs="Tahoma"/>
          <w:b/>
          <w:lang w:val="fr-CA" w:eastAsia="fr-CA"/>
        </w:rPr>
      </w:pPr>
    </w:p>
    <w:p w:rsidR="00063E79" w:rsidRPr="00063E79" w:rsidRDefault="00063E79" w:rsidP="00063E79">
      <w:pPr>
        <w:spacing w:after="200" w:line="276" w:lineRule="auto"/>
        <w:ind w:left="792"/>
        <w:contextualSpacing/>
        <w:rPr>
          <w:rFonts w:ascii="Tahoma" w:hAnsi="Tahoma" w:cs="Tahoma"/>
          <w:b/>
          <w:lang w:val="fr-CA" w:eastAsia="fr-CA"/>
        </w:rPr>
      </w:pPr>
    </w:p>
    <w:p w:rsidR="00063E79" w:rsidRPr="00063E79" w:rsidRDefault="00063E79" w:rsidP="00063E79">
      <w:pPr>
        <w:numPr>
          <w:ilvl w:val="0"/>
          <w:numId w:val="32"/>
        </w:numPr>
        <w:spacing w:after="200" w:line="276" w:lineRule="auto"/>
        <w:contextualSpacing/>
        <w:rPr>
          <w:rFonts w:ascii="Tahoma" w:hAnsi="Tahoma" w:cs="Tahoma"/>
          <w:lang w:val="fr-CA" w:eastAsia="fr-CA"/>
        </w:rPr>
      </w:pPr>
      <w:r w:rsidRPr="00063E79">
        <w:rPr>
          <w:rFonts w:ascii="Tahoma" w:hAnsi="Tahoma" w:cs="Tahoma"/>
          <w:b/>
          <w:bCs/>
          <w:lang w:val="fr-CA" w:eastAsia="fr-CA"/>
        </w:rPr>
        <w:t>Donne un soutien ou une supervision aux bénévoles de l’organisme et aux étudiants assignés au domaine du programme.</w:t>
      </w:r>
    </w:p>
    <w:p w:rsidR="00063E79" w:rsidRPr="00063E79" w:rsidRDefault="00063E79" w:rsidP="00063E79">
      <w:pPr>
        <w:numPr>
          <w:ilvl w:val="1"/>
          <w:numId w:val="32"/>
        </w:numPr>
        <w:tabs>
          <w:tab w:val="num" w:pos="720"/>
        </w:tabs>
        <w:spacing w:after="200" w:line="276" w:lineRule="auto"/>
        <w:contextualSpacing/>
        <w:rPr>
          <w:rFonts w:ascii="Tahoma" w:hAnsi="Tahoma" w:cs="Tahoma"/>
          <w:lang w:val="fr-CA" w:eastAsia="fr-CA"/>
        </w:rPr>
      </w:pPr>
      <w:r w:rsidRPr="00063E79">
        <w:rPr>
          <w:rFonts w:ascii="Tahoma" w:hAnsi="Tahoma" w:cs="Tahoma"/>
          <w:lang w:val="fr-CA" w:eastAsia="fr-CA"/>
        </w:rPr>
        <w:t>Fournit régulièrement une supervision, des conseils et un appui aux bénévoles et aux placements d’étudiants dans le domaine du programme et des services.</w:t>
      </w:r>
    </w:p>
    <w:p w:rsidR="00063E79" w:rsidRPr="00063E79" w:rsidRDefault="00063E79" w:rsidP="00063E79">
      <w:pPr>
        <w:numPr>
          <w:ilvl w:val="1"/>
          <w:numId w:val="32"/>
        </w:numPr>
        <w:tabs>
          <w:tab w:val="num" w:pos="720"/>
        </w:tabs>
        <w:spacing w:line="276" w:lineRule="auto"/>
        <w:rPr>
          <w:rFonts w:ascii="Tahoma" w:hAnsi="Tahoma" w:cs="Tahoma"/>
          <w:lang w:val="fr-CA" w:eastAsia="fr-CA"/>
        </w:rPr>
      </w:pPr>
      <w:r w:rsidRPr="00063E79">
        <w:rPr>
          <w:rFonts w:ascii="Tahoma" w:hAnsi="Tahoma" w:cs="Tahoma"/>
          <w:lang w:val="fr-CA" w:eastAsia="fr-CA"/>
        </w:rPr>
        <w:t xml:space="preserve">Évalue le rendement des bénévoles et des étudiants dans le domaine du programme. </w:t>
      </w:r>
    </w:p>
    <w:p w:rsidR="00063E79" w:rsidRPr="00063E79" w:rsidRDefault="00063E79" w:rsidP="00063E79">
      <w:pPr>
        <w:ind w:left="360"/>
        <w:rPr>
          <w:rFonts w:ascii="Tahoma" w:hAnsi="Tahoma" w:cs="Tahoma"/>
          <w:lang w:val="fr-CA" w:eastAsia="fr-CA"/>
        </w:rPr>
      </w:pPr>
    </w:p>
    <w:p w:rsidR="00063E79" w:rsidRPr="00063E79" w:rsidRDefault="00063E79" w:rsidP="00063E79">
      <w:pPr>
        <w:spacing w:line="276" w:lineRule="auto"/>
        <w:rPr>
          <w:rFonts w:ascii="Tahoma" w:hAnsi="Tahoma" w:cs="Tahoma"/>
          <w:b/>
          <w:lang w:val="fr-CA" w:eastAsia="fr-CA"/>
        </w:rPr>
      </w:pPr>
      <w:r w:rsidRPr="00063E79">
        <w:rPr>
          <w:rFonts w:ascii="Tahoma" w:hAnsi="Tahoma" w:cs="Tahoma"/>
          <w:b/>
          <w:bCs/>
          <w:lang w:val="fr-CA" w:eastAsia="fr-CA"/>
        </w:rPr>
        <w:t xml:space="preserve">8. Tire profit des possibilités de perfectionnement professionnel. </w:t>
      </w:r>
    </w:p>
    <w:p w:rsidR="00063E79" w:rsidRPr="00063E79" w:rsidRDefault="00063E79" w:rsidP="00063E79">
      <w:pPr>
        <w:spacing w:line="276" w:lineRule="auto"/>
        <w:ind w:left="360"/>
        <w:rPr>
          <w:rFonts w:ascii="Tahoma" w:hAnsi="Tahoma" w:cs="Tahoma"/>
          <w:lang w:val="fr-CA" w:eastAsia="fr-CA"/>
        </w:rPr>
      </w:pPr>
      <w:r w:rsidRPr="00063E79">
        <w:rPr>
          <w:rFonts w:ascii="Tahoma" w:hAnsi="Tahoma" w:cs="Tahoma"/>
          <w:lang w:val="fr-CA" w:eastAsia="fr-CA"/>
        </w:rPr>
        <w:t xml:space="preserve">8.1 Rappelle les besoins de formation et assume la responsabilité de chercher des possibilités de formation pertinentes. </w:t>
      </w:r>
    </w:p>
    <w:p w:rsidR="00063E79" w:rsidRDefault="00063E79" w:rsidP="00063E79">
      <w:pPr>
        <w:spacing w:line="276" w:lineRule="auto"/>
        <w:ind w:firstLine="360"/>
        <w:rPr>
          <w:rFonts w:ascii="Tahoma" w:hAnsi="Tahoma" w:cs="Tahoma"/>
          <w:lang w:val="fr-CA" w:eastAsia="fr-CA"/>
        </w:rPr>
      </w:pPr>
      <w:r w:rsidRPr="00063E79">
        <w:rPr>
          <w:rFonts w:ascii="Tahoma" w:hAnsi="Tahoma" w:cs="Tahoma"/>
          <w:lang w:val="fr-CA" w:eastAsia="fr-CA"/>
        </w:rPr>
        <w:t xml:space="preserve">8.2 Participe à des ateliers et à des séminaires au besoin. </w:t>
      </w:r>
    </w:p>
    <w:p w:rsidR="00063E79" w:rsidRDefault="00063E79" w:rsidP="00063E79">
      <w:pPr>
        <w:spacing w:line="276" w:lineRule="auto"/>
        <w:rPr>
          <w:rFonts w:ascii="Tahoma" w:hAnsi="Tahoma" w:cs="Tahoma"/>
          <w:lang w:val="fr-CA" w:eastAsia="fr-CA"/>
        </w:rPr>
      </w:pPr>
    </w:p>
    <w:p w:rsidR="00063E79" w:rsidRPr="00063E79" w:rsidRDefault="00063E79" w:rsidP="00063E79">
      <w:pPr>
        <w:spacing w:line="276" w:lineRule="auto"/>
        <w:rPr>
          <w:rFonts w:ascii="Tahoma" w:hAnsi="Tahoma" w:cs="Tahoma"/>
          <w:lang w:val="fr-CA" w:eastAsia="fr-CA"/>
        </w:rPr>
      </w:pPr>
    </w:p>
    <w:p w:rsidR="00063E79" w:rsidRPr="00063E79" w:rsidRDefault="00063E79" w:rsidP="00063E79">
      <w:pPr>
        <w:spacing w:after="200" w:line="276" w:lineRule="auto"/>
        <w:rPr>
          <w:rFonts w:ascii="Tahoma" w:hAnsi="Tahoma" w:cs="Tahoma"/>
          <w:b/>
          <w:lang w:val="fr-CA" w:eastAsia="fr-CA"/>
        </w:rPr>
      </w:pPr>
      <w:r w:rsidRPr="00063E79">
        <w:rPr>
          <w:rFonts w:ascii="Tahoma" w:hAnsi="Tahoma" w:cs="Tahoma"/>
          <w:b/>
          <w:bCs/>
          <w:lang w:val="fr-CA" w:eastAsia="fr-CA"/>
        </w:rPr>
        <w:t>9. Représente le programme et l’organisme de manière professionnelle.</w:t>
      </w:r>
    </w:p>
    <w:p w:rsidR="00063E79" w:rsidRPr="00063E79" w:rsidRDefault="00063E79" w:rsidP="00063E79">
      <w:pPr>
        <w:tabs>
          <w:tab w:val="num" w:pos="720"/>
        </w:tabs>
        <w:ind w:left="360"/>
        <w:rPr>
          <w:rFonts w:ascii="Calibri" w:hAnsi="Calibri"/>
          <w:sz w:val="22"/>
          <w:szCs w:val="22"/>
          <w:lang w:val="fr-CA" w:eastAsia="fr-CA"/>
        </w:rPr>
      </w:pPr>
    </w:p>
    <w:p w:rsidR="00063E79" w:rsidRPr="00063E79" w:rsidRDefault="00063E79" w:rsidP="00063E79">
      <w:pPr>
        <w:tabs>
          <w:tab w:val="num" w:pos="720"/>
        </w:tabs>
        <w:rPr>
          <w:rFonts w:ascii="Calibri" w:hAnsi="Calibri"/>
          <w:sz w:val="22"/>
          <w:szCs w:val="22"/>
          <w:lang w:val="fr-CA"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63E79" w:rsidRPr="00063E79" w:rsidTr="00751746">
        <w:tc>
          <w:tcPr>
            <w:tcW w:w="8856" w:type="dxa"/>
            <w:shd w:val="pct12" w:color="auto" w:fill="auto"/>
          </w:tcPr>
          <w:tbl>
            <w:tblPr>
              <w:tblpPr w:leftFromText="180" w:rightFromText="180" w:vertAnchor="text" w:horzAnchor="margin" w:tblpY="22"/>
              <w:tblOverlap w:val="never"/>
              <w:tblW w:w="0" w:type="auto"/>
              <w:tblBorders>
                <w:top w:val="nil"/>
                <w:left w:val="nil"/>
                <w:bottom w:val="nil"/>
                <w:right w:val="nil"/>
              </w:tblBorders>
              <w:tblLook w:val="0000" w:firstRow="0" w:lastRow="0" w:firstColumn="0" w:lastColumn="0" w:noHBand="0" w:noVBand="0"/>
            </w:tblPr>
            <w:tblGrid>
              <w:gridCol w:w="8640"/>
            </w:tblGrid>
            <w:tr w:rsidR="00063E79" w:rsidRPr="00063E79" w:rsidTr="00063E79">
              <w:trPr>
                <w:trHeight w:val="705"/>
              </w:trPr>
              <w:tc>
                <w:tcPr>
                  <w:tcW w:w="0" w:type="auto"/>
                </w:tcPr>
                <w:p w:rsidR="00063E79" w:rsidRPr="00063E79" w:rsidRDefault="00063E79" w:rsidP="00063E79">
                  <w:pPr>
                    <w:tabs>
                      <w:tab w:val="center" w:pos="4680"/>
                    </w:tabs>
                    <w:spacing w:before="240" w:after="200" w:line="276" w:lineRule="auto"/>
                    <w:jc w:val="center"/>
                    <w:rPr>
                      <w:rFonts w:ascii="Arial" w:hAnsi="Arial" w:cs="Arial"/>
                      <w:lang w:val="fr-CA" w:eastAsia="fr-CA"/>
                    </w:rPr>
                  </w:pPr>
                  <w:r w:rsidRPr="00063E79">
                    <w:rPr>
                      <w:rFonts w:ascii="Arial" w:hAnsi="Arial" w:cs="Arial"/>
                      <w:b/>
                      <w:bCs/>
                      <w:szCs w:val="22"/>
                      <w:lang w:val="fr-CA" w:eastAsia="fr-CA"/>
                    </w:rPr>
                    <w:t>EXONÉRATION</w:t>
                  </w:r>
                </w:p>
                <w:p w:rsidR="00063E79" w:rsidRPr="00063E79" w:rsidRDefault="00063E79" w:rsidP="00063E79">
                  <w:pPr>
                    <w:tabs>
                      <w:tab w:val="center" w:pos="4680"/>
                    </w:tabs>
                    <w:spacing w:after="200" w:line="276" w:lineRule="auto"/>
                    <w:rPr>
                      <w:rFonts w:ascii="Calibri" w:hAnsi="Calibri"/>
                      <w:lang w:val="fr-CA" w:eastAsia="fr-CA"/>
                    </w:rPr>
                  </w:pPr>
                  <w:r w:rsidRPr="00063E79">
                    <w:rPr>
                      <w:rFonts w:ascii="Arial" w:hAnsi="Arial" w:cs="Arial"/>
                      <w:sz w:val="22"/>
                      <w:szCs w:val="22"/>
                      <w:lang w:val="fr-CA" w:eastAsia="fr-CA"/>
                    </w:rPr>
                    <w:t>Cette description de poste indique la nature générale et le niveau de travail requis. Elle n’est pas conçue pour couvrir ou contenir une liste détaillée d’activités, de tâches ou de responsabilités requises par le titulaire. Le titulaire peut être appelé à assumer d’autres fonctions au besoin.</w:t>
                  </w:r>
                </w:p>
              </w:tc>
            </w:tr>
          </w:tbl>
          <w:p w:rsidR="00063E79" w:rsidRPr="00063E79" w:rsidRDefault="00063E79" w:rsidP="00063E79">
            <w:pPr>
              <w:tabs>
                <w:tab w:val="center" w:pos="4680"/>
              </w:tabs>
              <w:spacing w:after="200" w:line="276" w:lineRule="auto"/>
              <w:rPr>
                <w:rFonts w:ascii="Calibri" w:hAnsi="Calibri"/>
                <w:lang w:val="fr-CA" w:eastAsia="fr-CA"/>
              </w:rPr>
            </w:pPr>
          </w:p>
        </w:tc>
      </w:tr>
    </w:tbl>
    <w:p w:rsidR="00063E79" w:rsidRPr="00063E79" w:rsidRDefault="00063E79" w:rsidP="00063E79">
      <w:pPr>
        <w:tabs>
          <w:tab w:val="left" w:pos="960"/>
        </w:tabs>
        <w:spacing w:after="200" w:line="276" w:lineRule="auto"/>
        <w:rPr>
          <w:rFonts w:ascii="Calibri" w:hAnsi="Calibri"/>
          <w:sz w:val="22"/>
          <w:szCs w:val="22"/>
          <w:lang w:val="fr-CA" w:eastAsia="fr-CA"/>
        </w:rPr>
      </w:pPr>
    </w:p>
    <w:p w:rsidR="00063E79" w:rsidRPr="00063E79" w:rsidRDefault="00063E79" w:rsidP="00063E79">
      <w:pPr>
        <w:tabs>
          <w:tab w:val="center" w:pos="4680"/>
        </w:tabs>
        <w:spacing w:after="200" w:line="276" w:lineRule="auto"/>
        <w:rPr>
          <w:rFonts w:ascii="Calibri" w:hAnsi="Calibri"/>
          <w:sz w:val="22"/>
          <w:szCs w:val="22"/>
          <w:lang w:val="fr-CA" w:eastAsia="fr-CA"/>
        </w:rPr>
      </w:pPr>
      <w:r w:rsidRPr="00063E79">
        <w:rPr>
          <w:rFonts w:ascii="Calibri" w:hAnsi="Calibri"/>
          <w:sz w:val="22"/>
          <w:szCs w:val="22"/>
          <w:lang w:val="fr-CA" w:eastAsia="fr-CA"/>
        </w:rPr>
        <w:t>Approuvé par le directeur général :</w:t>
      </w:r>
    </w:p>
    <w:p w:rsidR="00063E79" w:rsidRPr="00063E79" w:rsidRDefault="00063E79" w:rsidP="00063E79">
      <w:pPr>
        <w:tabs>
          <w:tab w:val="center" w:pos="4680"/>
        </w:tabs>
        <w:spacing w:after="200" w:line="276" w:lineRule="auto"/>
        <w:rPr>
          <w:rFonts w:ascii="Calibri" w:hAnsi="Calibri"/>
          <w:sz w:val="22"/>
          <w:szCs w:val="22"/>
          <w:lang w:val="fr-CA" w:eastAsia="fr-CA"/>
        </w:rPr>
      </w:pPr>
    </w:p>
    <w:p w:rsidR="00063E79" w:rsidRPr="00063E79" w:rsidRDefault="00063E79" w:rsidP="00063E79">
      <w:pPr>
        <w:tabs>
          <w:tab w:val="center" w:pos="4680"/>
        </w:tabs>
        <w:spacing w:after="200" w:line="276" w:lineRule="auto"/>
        <w:rPr>
          <w:rFonts w:ascii="Calibri" w:hAnsi="Calibri"/>
          <w:sz w:val="22"/>
          <w:szCs w:val="22"/>
          <w:lang w:val="fr-CA" w:eastAsia="fr-CA"/>
        </w:rPr>
      </w:pPr>
      <w:r w:rsidRPr="00063E79">
        <w:rPr>
          <w:rFonts w:ascii="Calibri" w:hAnsi="Calibri"/>
          <w:sz w:val="22"/>
          <w:szCs w:val="22"/>
          <w:lang w:val="fr-CA" w:eastAsia="fr-CA"/>
        </w:rPr>
        <w:t>Date :</w:t>
      </w:r>
    </w:p>
    <w:p w:rsidR="00063E79" w:rsidRPr="00063E79" w:rsidRDefault="00063E79" w:rsidP="00063E79">
      <w:pPr>
        <w:tabs>
          <w:tab w:val="num" w:pos="720"/>
        </w:tabs>
        <w:rPr>
          <w:rFonts w:ascii="Calibri" w:hAnsi="Calibri"/>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contextualSpacing/>
        <w:rPr>
          <w:rFonts w:ascii="Tahoma" w:hAnsi="Tahoma" w:cs="Tahoma"/>
          <w:sz w:val="22"/>
          <w:szCs w:val="22"/>
          <w:lang w:val="fr-CA" w:eastAsia="fr-CA"/>
        </w:rPr>
      </w:pPr>
    </w:p>
    <w:p w:rsidR="00063E79" w:rsidRPr="00063E79" w:rsidRDefault="00063E79" w:rsidP="00063E79">
      <w:pPr>
        <w:spacing w:after="200" w:line="276" w:lineRule="auto"/>
        <w:ind w:left="720"/>
        <w:contextualSpacing/>
        <w:jc w:val="center"/>
        <w:rPr>
          <w:rFonts w:ascii="Tahoma" w:hAnsi="Tahoma" w:cs="Tahoma"/>
          <w:b/>
          <w:lang w:val="fr-CA" w:eastAsia="fr-CA"/>
        </w:rPr>
      </w:pPr>
      <w:r w:rsidRPr="00063E79">
        <w:rPr>
          <w:rFonts w:ascii="Tahoma" w:hAnsi="Tahoma" w:cs="Tahoma"/>
          <w:b/>
          <w:lang w:val="fr-CA" w:eastAsia="fr-CA"/>
        </w:rPr>
        <w:t>Association canadienne pour la santé mentale</w:t>
      </w:r>
    </w:p>
    <w:p w:rsidR="00063E79" w:rsidRPr="00063E79" w:rsidRDefault="00063E79" w:rsidP="00063E79">
      <w:pPr>
        <w:spacing w:after="200" w:line="276" w:lineRule="auto"/>
        <w:contextualSpacing/>
        <w:jc w:val="center"/>
        <w:rPr>
          <w:rFonts w:ascii="Tahoma" w:hAnsi="Tahoma" w:cs="Tahoma"/>
          <w:lang w:val="fr-CA" w:eastAsia="fr-CA"/>
        </w:rPr>
      </w:pPr>
      <w:r w:rsidRPr="00063E79">
        <w:rPr>
          <w:rFonts w:ascii="Tahoma" w:hAnsi="Tahoma" w:cs="Tahoma"/>
          <w:b/>
          <w:lang w:val="fr-CA" w:eastAsia="fr-CA"/>
        </w:rPr>
        <w:t>Section d’Ottawa</w:t>
      </w:r>
    </w:p>
    <w:p w:rsidR="00063E79" w:rsidRPr="00063E79" w:rsidRDefault="00063E79" w:rsidP="00063E79">
      <w:pPr>
        <w:spacing w:after="200" w:line="276" w:lineRule="auto"/>
        <w:contextualSpacing/>
        <w:jc w:val="center"/>
        <w:rPr>
          <w:rFonts w:ascii="Tahoma" w:hAnsi="Tahoma" w:cs="Tahoma"/>
          <w:lang w:val="fr-CA" w:eastAsia="fr-CA"/>
        </w:rPr>
      </w:pPr>
    </w:p>
    <w:p w:rsidR="00063E79" w:rsidRPr="00063E79" w:rsidRDefault="00063E79" w:rsidP="00063E79">
      <w:pPr>
        <w:spacing w:after="200" w:line="276" w:lineRule="auto"/>
        <w:contextualSpacing/>
        <w:jc w:val="center"/>
        <w:rPr>
          <w:rFonts w:ascii="Tahoma" w:hAnsi="Tahoma" w:cs="Tahoma"/>
          <w:b/>
          <w:lang w:val="fr-CA" w:eastAsia="fr-CA"/>
        </w:rPr>
      </w:pPr>
      <w:r w:rsidRPr="00063E79">
        <w:rPr>
          <w:rFonts w:ascii="Tahoma" w:hAnsi="Tahoma" w:cs="Tahoma"/>
          <w:b/>
          <w:lang w:val="fr-CA" w:eastAsia="fr-CA"/>
        </w:rPr>
        <w:t>Particularités du poste – Intervenant-pivot</w:t>
      </w:r>
    </w:p>
    <w:p w:rsidR="00063E79" w:rsidRPr="00063E79" w:rsidRDefault="00063E79" w:rsidP="00063E79">
      <w:pPr>
        <w:spacing w:after="200" w:line="276" w:lineRule="auto"/>
        <w:contextualSpacing/>
        <w:jc w:val="center"/>
        <w:rPr>
          <w:rFonts w:ascii="Tahoma" w:hAnsi="Tahoma" w:cs="Tahoma"/>
          <w:lang w:val="fr-CA" w:eastAsia="fr-CA"/>
        </w:rPr>
      </w:pPr>
    </w:p>
    <w:p w:rsidR="00063E79" w:rsidRPr="00063E79" w:rsidRDefault="00063E79" w:rsidP="00063E79">
      <w:pPr>
        <w:spacing w:after="200" w:line="276" w:lineRule="auto"/>
        <w:rPr>
          <w:rFonts w:ascii="Arial" w:hAnsi="Arial" w:cs="Arial"/>
          <w:b/>
          <w:lang w:val="fr-CA" w:eastAsia="fr-CA"/>
        </w:rPr>
      </w:pPr>
      <w:r w:rsidRPr="00063E79">
        <w:rPr>
          <w:rFonts w:ascii="Arial" w:hAnsi="Arial" w:cs="Arial"/>
          <w:b/>
          <w:lang w:val="fr-CA" w:eastAsia="fr-CA"/>
        </w:rPr>
        <w:t xml:space="preserve">Études : </w:t>
      </w:r>
      <w:r w:rsidRPr="00063E79">
        <w:rPr>
          <w:rFonts w:ascii="Arial" w:hAnsi="Arial" w:cs="Arial"/>
          <w:lang w:val="fr-CA" w:eastAsia="fr-CA"/>
        </w:rPr>
        <w:t>Diplôme universitaire en travail social (B.T.S.) ou un diplôme équivalent en sciences humaines, comme un B.A. en psychologie ou en criminologie.</w:t>
      </w:r>
    </w:p>
    <w:p w:rsidR="00063E79" w:rsidRPr="00063E79" w:rsidRDefault="00063E79" w:rsidP="00063E79">
      <w:pPr>
        <w:spacing w:after="200" w:line="276" w:lineRule="auto"/>
        <w:rPr>
          <w:rFonts w:ascii="Arial" w:hAnsi="Arial" w:cs="Arial"/>
          <w:lang w:val="fr-CA" w:eastAsia="fr-CA"/>
        </w:rPr>
      </w:pPr>
      <w:r w:rsidRPr="00063E79">
        <w:rPr>
          <w:rFonts w:ascii="Arial" w:hAnsi="Arial" w:cs="Arial"/>
          <w:b/>
          <w:lang w:val="fr-CA" w:eastAsia="fr-CA"/>
        </w:rPr>
        <w:t xml:space="preserve">Expérience et connaissances : </w:t>
      </w:r>
      <w:r w:rsidRPr="00063E79">
        <w:rPr>
          <w:rFonts w:ascii="Arial" w:hAnsi="Arial" w:cs="Arial"/>
          <w:lang w:val="fr-CA" w:eastAsia="fr-CA"/>
        </w:rPr>
        <w:t xml:space="preserve">Cinq années de travail clinique pertinent et récent auprès de personnes vulnérables, en particulier des personnes ayant une grave maladie mentale ainsi que des personnes sans abri, qui ont des problèmes de toxicomanie ou qui ont des démêlés avec la justice. </w:t>
      </w:r>
    </w:p>
    <w:p w:rsidR="00063E79" w:rsidRPr="00063E79" w:rsidRDefault="00063E79" w:rsidP="00063E79">
      <w:pPr>
        <w:widowControl w:val="0"/>
        <w:tabs>
          <w:tab w:val="left" w:pos="-1440"/>
        </w:tabs>
        <w:autoSpaceDE w:val="0"/>
        <w:autoSpaceDN w:val="0"/>
        <w:adjustRightInd w:val="0"/>
        <w:rPr>
          <w:rFonts w:ascii="Arial" w:hAnsi="Arial" w:cs="Arial"/>
          <w:lang w:eastAsia="en-CA"/>
        </w:rPr>
      </w:pPr>
      <w:r w:rsidRPr="00063E79">
        <w:rPr>
          <w:rFonts w:ascii="Arial" w:hAnsi="Arial" w:cs="Arial"/>
          <w:b/>
          <w:lang w:val="fr-CA" w:eastAsia="en-CA"/>
        </w:rPr>
        <w:t>Langue :</w:t>
      </w:r>
      <w:r w:rsidRPr="00063E79">
        <w:rPr>
          <w:rFonts w:ascii="Arial" w:hAnsi="Arial" w:cs="Arial"/>
          <w:lang w:val="fr-CA" w:eastAsia="en-CA"/>
        </w:rPr>
        <w:t xml:space="preserve"> Bilinguisme (français/anglais) essentiel.</w:t>
      </w:r>
    </w:p>
    <w:p w:rsidR="00063E79" w:rsidRPr="00063E79" w:rsidRDefault="00063E79" w:rsidP="00063E79">
      <w:pPr>
        <w:rPr>
          <w:rFonts w:ascii="Arial" w:hAnsi="Arial" w:cs="Arial"/>
          <w:b/>
          <w:lang w:val="fr-CA" w:eastAsia="fr-CA"/>
        </w:rPr>
      </w:pPr>
    </w:p>
    <w:p w:rsidR="00063E79" w:rsidRPr="00063E79" w:rsidRDefault="00063E79" w:rsidP="00063E79">
      <w:pPr>
        <w:rPr>
          <w:rFonts w:ascii="Arial" w:hAnsi="Arial" w:cs="Arial"/>
          <w:lang w:val="fr-CA" w:eastAsia="fr-CA"/>
        </w:rPr>
      </w:pPr>
      <w:r w:rsidRPr="00063E79">
        <w:rPr>
          <w:rFonts w:ascii="Arial" w:hAnsi="Arial" w:cs="Arial"/>
          <w:b/>
          <w:lang w:val="fr-CA" w:eastAsia="fr-CA"/>
        </w:rPr>
        <w:t xml:space="preserve">Affiliation professionnelle : </w:t>
      </w:r>
      <w:r w:rsidRPr="00063E79">
        <w:rPr>
          <w:rFonts w:ascii="Arial" w:hAnsi="Arial" w:cs="Arial"/>
          <w:lang w:val="fr-CA" w:eastAsia="fr-CA"/>
        </w:rPr>
        <w:t>Membre en règle de l’Ordre des travailleurs sociaux et des techniciens en travail social de l’Ontario ou d’une association professionnelle équivalente.</w:t>
      </w:r>
    </w:p>
    <w:p w:rsidR="00063E79" w:rsidRPr="00063E79" w:rsidRDefault="00063E79" w:rsidP="00063E79">
      <w:pPr>
        <w:spacing w:after="200" w:line="276" w:lineRule="auto"/>
        <w:contextualSpacing/>
        <w:rPr>
          <w:rFonts w:ascii="Arial" w:hAnsi="Arial" w:cs="Arial"/>
          <w:b/>
          <w:bCs/>
          <w:lang w:val="fr-CA" w:eastAsia="fr-CA"/>
        </w:rPr>
      </w:pPr>
    </w:p>
    <w:p w:rsidR="00063E79" w:rsidRPr="00063E79" w:rsidRDefault="00063E79" w:rsidP="00063E79">
      <w:pPr>
        <w:spacing w:after="200" w:line="276" w:lineRule="auto"/>
        <w:contextualSpacing/>
        <w:rPr>
          <w:rFonts w:ascii="Arial" w:hAnsi="Arial" w:cs="Arial"/>
          <w:lang w:val="fr-CA" w:eastAsia="fr-CA"/>
        </w:rPr>
      </w:pPr>
      <w:r w:rsidRPr="00063E79">
        <w:rPr>
          <w:rFonts w:ascii="Arial" w:hAnsi="Arial" w:cs="Arial"/>
          <w:b/>
          <w:bCs/>
          <w:lang w:val="fr-CA" w:eastAsia="fr-CA"/>
        </w:rPr>
        <w:t xml:space="preserve">Permis de conduire et véhicule : </w:t>
      </w:r>
      <w:r w:rsidRPr="00063E79">
        <w:rPr>
          <w:rFonts w:ascii="Arial" w:hAnsi="Arial" w:cs="Arial"/>
          <w:bCs/>
          <w:lang w:val="fr-CA" w:eastAsia="fr-CA"/>
        </w:rPr>
        <w:t>Un permis de conduire de classe G valide et l’usage d’un véhicule sont nécessaires pour ce poste.</w:t>
      </w:r>
    </w:p>
    <w:p w:rsidR="00063E79" w:rsidRPr="00063E79" w:rsidRDefault="00063E79" w:rsidP="00063E79">
      <w:pPr>
        <w:spacing w:after="200" w:line="276" w:lineRule="auto"/>
        <w:contextualSpacing/>
        <w:rPr>
          <w:rFonts w:ascii="Arial" w:hAnsi="Arial" w:cs="Arial"/>
          <w:b/>
          <w:lang w:val="fr-CA" w:eastAsia="fr-CA"/>
        </w:rPr>
      </w:pPr>
    </w:p>
    <w:p w:rsidR="00063E79" w:rsidRPr="00063E79" w:rsidRDefault="00063E79" w:rsidP="00063E79">
      <w:pPr>
        <w:spacing w:after="200" w:line="276" w:lineRule="auto"/>
        <w:contextualSpacing/>
        <w:rPr>
          <w:rFonts w:ascii="Arial" w:hAnsi="Arial" w:cs="Arial"/>
          <w:bCs/>
          <w:lang w:val="fr-CA" w:eastAsia="fr-CA"/>
        </w:rPr>
      </w:pPr>
      <w:r w:rsidRPr="00063E79">
        <w:rPr>
          <w:rFonts w:ascii="Arial" w:hAnsi="Arial" w:cs="Arial"/>
          <w:b/>
          <w:lang w:val="fr-CA" w:eastAsia="fr-CA"/>
        </w:rPr>
        <w:t>Aptitudes et compétences :</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lang w:val="fr-CA" w:eastAsia="fr-CA"/>
        </w:rPr>
        <w:t>Connaissance détaillée de la maladie mentale, des troubles de toxicomanie et de leurs traitements.</w:t>
      </w:r>
    </w:p>
    <w:p w:rsidR="00063E79" w:rsidRPr="00063E79" w:rsidRDefault="00063E79" w:rsidP="00063E79">
      <w:pPr>
        <w:numPr>
          <w:ilvl w:val="0"/>
          <w:numId w:val="33"/>
        </w:numPr>
        <w:spacing w:after="200" w:line="276" w:lineRule="auto"/>
        <w:rPr>
          <w:rFonts w:ascii="Arial" w:hAnsi="Arial" w:cs="Arial"/>
          <w:bCs/>
          <w:lang w:val="fr-CA" w:eastAsia="fr-CA"/>
        </w:rPr>
      </w:pPr>
      <w:r w:rsidRPr="00063E79">
        <w:rPr>
          <w:rFonts w:ascii="Arial" w:hAnsi="Arial" w:cs="Arial"/>
          <w:bCs/>
          <w:lang w:val="fr-CA" w:eastAsia="fr-CA"/>
        </w:rPr>
        <w:t>Connaissance détaillée des fonctions et principes de la gestion de cas et des principes de réadaptation psychosociale.</w:t>
      </w:r>
    </w:p>
    <w:p w:rsidR="00063E79" w:rsidRPr="00063E79" w:rsidRDefault="00063E79" w:rsidP="00063E79">
      <w:pPr>
        <w:numPr>
          <w:ilvl w:val="0"/>
          <w:numId w:val="33"/>
        </w:numPr>
        <w:spacing w:after="200" w:line="276" w:lineRule="auto"/>
        <w:rPr>
          <w:rFonts w:ascii="Arial" w:hAnsi="Arial" w:cs="Arial"/>
          <w:bCs/>
          <w:lang w:val="fr-CA" w:eastAsia="fr-CA"/>
        </w:rPr>
      </w:pPr>
      <w:r w:rsidRPr="00063E79">
        <w:rPr>
          <w:rFonts w:ascii="Arial" w:hAnsi="Arial" w:cs="Arial"/>
          <w:bCs/>
          <w:lang w:val="fr-CA" w:eastAsia="fr-CA"/>
        </w:rPr>
        <w:t>Connaissance à jour des politiques et lois pertinentes en matière de santé mentale y compris la Loi sur la santé mentale.</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lang w:val="fr-CA" w:eastAsia="fr-CA"/>
        </w:rPr>
        <w:t>Connaissance détaillée des services communautaires pour les francophones et les anglophones, notamment les ressources hospitalières pour les patients hospitalisés/en clinique externe, l’hébergement, les fournisseurs de traitement des toxicomanies, les services communautaires en santé mentale, etc.</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bCs/>
          <w:lang w:val="fr-CA" w:eastAsia="fr-CA"/>
        </w:rPr>
        <w:t xml:space="preserve">Démontre une connaissance précise des questions relatives à la santé et des problèmes sociaux associés aux déficiences psychiques, à la pauvreté, et de l’incidence de la maladie mentale sur la capacité fonctionnelle.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Solide expérience en évaluation rapidedes besoins, des préférences et de la situation des clients en vue de recommander les services requis.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Expérience en animation de groupes</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Aptitude à établir des relations positives et de soutien avec les clients et leurs familles ainsi que des relations/partenariats de travail efficaces avec les autres fournisseurs de services communautaires.</w:t>
      </w:r>
    </w:p>
    <w:p w:rsidR="00063E79" w:rsidRPr="00063E79" w:rsidRDefault="00063E79" w:rsidP="00063E79">
      <w:pPr>
        <w:numPr>
          <w:ilvl w:val="0"/>
          <w:numId w:val="33"/>
        </w:numPr>
        <w:spacing w:after="200" w:line="276" w:lineRule="auto"/>
        <w:rPr>
          <w:rFonts w:ascii="Arial" w:hAnsi="Arial" w:cs="Arial"/>
          <w:bCs/>
          <w:lang w:val="fr-CA" w:eastAsia="fr-CA"/>
        </w:rPr>
      </w:pPr>
      <w:r w:rsidRPr="00063E79">
        <w:rPr>
          <w:rFonts w:ascii="Arial" w:hAnsi="Arial" w:cs="Arial"/>
          <w:bCs/>
          <w:lang w:val="fr-CA" w:eastAsia="fr-CA"/>
        </w:rPr>
        <w:t xml:space="preserve">Aptitude à entretenir des connaissances à jour et approfondies au sujet de la santé mentale, des dépendances ainsi que des services et ressources des organismes partenaires. </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bCs/>
          <w:lang w:val="fr-CA" w:eastAsia="fr-CA"/>
        </w:rPr>
        <w:t xml:space="preserve">Aptitude à défendre les intérêts des personnes dans les systèmes de santé mentale, de justice pénale ou de services sociaux.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Aptitude à représenter l’ACSM au sein de comités externes à propos de questions liées à la santé mentale.</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lang w:val="fr-CA" w:eastAsia="fr-CA"/>
        </w:rPr>
        <w:t>Aptitude à respecter et valoriser la diversité et les besoins uniques des communautés et des individus.</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lang w:val="fr-CA" w:eastAsia="fr-CA"/>
        </w:rPr>
        <w:t xml:space="preserve">Aptitude à travailler en autonomie dans un milieu non structuré, selon un horaire de travail flexible.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Croyance manifeste dans le bien-fondé de la pratique dirigée par le client.</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Absence de préjugés envers les personnes qui choisissent un mode de vie marginal.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Capacité à réagir adéquatement dans les situations d’urgence et d’intervenir auprès des personnes suicidaires.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Aptitude à tenir à jour les dossiers des clients comme l’exige le programme, utilisation de pratiques appropriées, notamment en matière de gestion du temps et de confidentialité, et aptitude à travailler de façon sécuritaire sans supervision sur place.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Une expérience de travail dans l’environnement Microsoft Office Suite et une expérience de la tenue à jour de dossiers électroniques de clients sont nécessaires. </w:t>
      </w:r>
    </w:p>
    <w:p w:rsidR="00063E79" w:rsidRPr="00063E79" w:rsidRDefault="00063E79" w:rsidP="00063E79">
      <w:pPr>
        <w:numPr>
          <w:ilvl w:val="0"/>
          <w:numId w:val="33"/>
        </w:numPr>
        <w:spacing w:after="200" w:line="276" w:lineRule="auto"/>
        <w:rPr>
          <w:rFonts w:ascii="Arial" w:hAnsi="Arial" w:cs="Arial"/>
          <w:bCs/>
          <w:lang w:val="fr-CA" w:eastAsia="fr-CA"/>
        </w:rPr>
      </w:pPr>
      <w:r w:rsidRPr="00063E79">
        <w:rPr>
          <w:rFonts w:ascii="Arial" w:hAnsi="Arial" w:cs="Arial"/>
          <w:bCs/>
          <w:lang w:val="fr-CA" w:eastAsia="fr-CA"/>
        </w:rPr>
        <w:t xml:space="preserve">Capacité à travailler de manière à assurer sa sécurité et celle du client. </w:t>
      </w:r>
    </w:p>
    <w:p w:rsidR="00063E79" w:rsidRPr="00063E79" w:rsidRDefault="00063E79" w:rsidP="00063E79">
      <w:pPr>
        <w:spacing w:after="200" w:line="276" w:lineRule="auto"/>
        <w:contextualSpacing/>
        <w:rPr>
          <w:rFonts w:ascii="Arial" w:hAnsi="Arial" w:cs="Arial"/>
          <w:b/>
          <w:bCs/>
          <w:lang w:val="fr-CA" w:eastAsia="fr-CA"/>
        </w:rPr>
      </w:pPr>
    </w:p>
    <w:p w:rsidR="00063E79" w:rsidRPr="00063E79" w:rsidRDefault="00063E79" w:rsidP="00063E79">
      <w:pPr>
        <w:spacing w:after="200" w:line="276" w:lineRule="auto"/>
        <w:contextualSpacing/>
        <w:rPr>
          <w:rFonts w:ascii="Arial" w:hAnsi="Arial" w:cs="Arial"/>
          <w:b/>
          <w:bCs/>
          <w:lang w:val="fr-CA" w:eastAsia="fr-CA"/>
        </w:rPr>
      </w:pPr>
    </w:p>
    <w:p w:rsidR="00063E79" w:rsidRPr="00063E79" w:rsidRDefault="00063E79" w:rsidP="00063E79">
      <w:pPr>
        <w:spacing w:after="200" w:line="276" w:lineRule="auto"/>
        <w:contextualSpacing/>
        <w:rPr>
          <w:rFonts w:ascii="Arial" w:hAnsi="Arial" w:cs="Arial"/>
          <w:b/>
          <w:bCs/>
          <w:lang w:val="fr-CA" w:eastAsia="fr-CA"/>
        </w:rPr>
      </w:pPr>
      <w:r w:rsidRPr="00063E79">
        <w:rPr>
          <w:rFonts w:ascii="Arial" w:hAnsi="Arial" w:cs="Arial"/>
          <w:b/>
          <w:bCs/>
          <w:lang w:val="fr-CA" w:eastAsia="fr-CA"/>
        </w:rPr>
        <w:t>Qualités personnelles recherchées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Être capable de conserver une attitude mature axée sur la résolution des problèmes en cas de conflit interpersonnel, dans des conditions potentiellement éprouvantes ou dans les situations de rejet personnel, d’hostilité ou de contraintes de temps.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Pouvoir travailler avec d’autres professionnels, surtout ceux provenant d’autres disciplines, pour résoudre des problèmes et atteindre des buts communs selon une approche participative et collaborative.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Être capable de communiquer avec les personnes demandant ou semblant avoir besoin d’aide d’une manière utile et chaleureuse qui permet en même temps de bâtir une crédibilité et d’entrer en relation.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Savoir comment utiliser une approche systématique de résolution des problèmes par l’analyse du problème et l’évaluation de solutions de rechange. </w:t>
      </w:r>
    </w:p>
    <w:p w:rsidR="00063E79" w:rsidRPr="00063E79" w:rsidRDefault="00063E79" w:rsidP="00063E79">
      <w:pPr>
        <w:ind w:left="720"/>
        <w:rPr>
          <w:rFonts w:ascii="Arial" w:hAnsi="Arial" w:cs="Arial"/>
          <w:lang w:val="fr-CA" w:eastAsia="fr-CA"/>
        </w:rPr>
      </w:pP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Avoir la capacité d’agir pour régler des problèmes en faisant preuve de jugement, en affichant une compréhension réaliste des enjeux, et en faisant appel à la raison même quand il s’agit de questions émotionnelles.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Être capable d’effectuer les activités courantes de façon conforme aux politiques et aux procédures existantes, et de respecter les politiques et procédures établies.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Être capable d’insuffler une énergie positive (motivation) aux personnes et aux groupes. </w:t>
      </w:r>
    </w:p>
    <w:p w:rsidR="00063E79" w:rsidRPr="00063E79" w:rsidRDefault="00063E79" w:rsidP="00063E79">
      <w:pPr>
        <w:numPr>
          <w:ilvl w:val="0"/>
          <w:numId w:val="33"/>
        </w:numPr>
        <w:spacing w:after="200" w:line="276" w:lineRule="auto"/>
        <w:rPr>
          <w:rFonts w:ascii="Arial" w:hAnsi="Arial" w:cs="Arial"/>
          <w:bCs/>
          <w:lang w:val="fr-CA" w:eastAsia="fr-CA"/>
        </w:rPr>
      </w:pPr>
      <w:r w:rsidRPr="00063E79">
        <w:rPr>
          <w:rFonts w:ascii="Arial" w:hAnsi="Arial" w:cs="Arial"/>
          <w:bCs/>
          <w:lang w:val="fr-CA" w:eastAsia="fr-CA"/>
        </w:rPr>
        <w:t>Tire profit des possibilités de perfectionnement professionnel.</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Ce poste comporte un risque d’exposition à des conditions déplaisantes, à la fumée secondaire, à la violence verbale, à des menaces de violence physique et à des maladies transmissibles. Il faut être capable de monter des escaliers. </w:t>
      </w:r>
    </w:p>
    <w:p w:rsidR="00063E79" w:rsidRPr="00063E79" w:rsidRDefault="00063E79" w:rsidP="00063E79">
      <w:pPr>
        <w:ind w:left="720"/>
        <w:rPr>
          <w:rFonts w:ascii="Arial" w:hAnsi="Arial" w:cs="Arial"/>
          <w:b/>
          <w:bCs/>
          <w:lang w:val="fr-CA" w:eastAsia="fr-CA"/>
        </w:rPr>
      </w:pPr>
    </w:p>
    <w:p w:rsidR="00063E79" w:rsidRPr="00063E79" w:rsidRDefault="00063E79" w:rsidP="00063E79">
      <w:pPr>
        <w:widowControl w:val="0"/>
        <w:tabs>
          <w:tab w:val="left" w:pos="-1440"/>
        </w:tabs>
        <w:autoSpaceDE w:val="0"/>
        <w:autoSpaceDN w:val="0"/>
        <w:adjustRightInd w:val="0"/>
        <w:rPr>
          <w:rFonts w:ascii="Arial" w:hAnsi="Arial" w:cs="Arial"/>
          <w:lang w:val="fr-CA" w:eastAsia="en-CA"/>
        </w:rPr>
      </w:pPr>
    </w:p>
    <w:p w:rsidR="00063E79" w:rsidRPr="00063E79" w:rsidRDefault="00063E79" w:rsidP="00063E79">
      <w:pPr>
        <w:jc w:val="center"/>
        <w:rPr>
          <w:rFonts w:ascii="Tahoma" w:hAnsi="Tahoma"/>
          <w:b/>
          <w:bCs/>
          <w:snapToGrid w:val="0"/>
          <w:szCs w:val="20"/>
          <w:lang w:val="fr-CA" w:eastAsia="fr-CA"/>
        </w:rPr>
      </w:pPr>
      <w:r w:rsidRPr="00063E79">
        <w:rPr>
          <w:rFonts w:ascii="Tahoma" w:hAnsi="Tahoma"/>
          <w:b/>
          <w:bCs/>
          <w:snapToGrid w:val="0"/>
          <w:szCs w:val="20"/>
          <w:lang w:val="fr-CA" w:eastAsia="fr-CA"/>
        </w:rPr>
        <w:t>Les candidats retenus doivent convaincre l’employeur qu’ils répondent à toutes les exigences juridiques pour la conduite automobile. Les candidats qui reçoivent une offre d’emploi conditionnelle devront subir un examen de sécurité.</w:t>
      </w:r>
    </w:p>
    <w:p w:rsidR="00063E79" w:rsidRPr="00063E79" w:rsidRDefault="00063E79" w:rsidP="00063E79">
      <w:pPr>
        <w:spacing w:after="200" w:line="276" w:lineRule="auto"/>
        <w:rPr>
          <w:rFonts w:ascii="Calibri" w:hAnsi="Calibri"/>
          <w:sz w:val="22"/>
          <w:szCs w:val="22"/>
          <w:lang w:val="fr-CA" w:eastAsia="fr-CA"/>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63E79" w:rsidRPr="00063E79" w:rsidTr="00751746">
        <w:tc>
          <w:tcPr>
            <w:tcW w:w="10800" w:type="dxa"/>
            <w:shd w:val="pct12" w:color="auto" w:fill="auto"/>
          </w:tcPr>
          <w:p w:rsidR="00063E79" w:rsidRPr="00063E79" w:rsidRDefault="00063E79" w:rsidP="00063E79">
            <w:pPr>
              <w:jc w:val="center"/>
              <w:rPr>
                <w:rFonts w:ascii="Tahoma" w:hAnsi="Tahoma"/>
                <w:b/>
                <w:bCs/>
                <w:snapToGrid w:val="0"/>
                <w:szCs w:val="20"/>
                <w:lang w:val="fr-CA" w:eastAsia="fr-CA"/>
              </w:rPr>
            </w:pPr>
          </w:p>
          <w:p w:rsidR="00063E79" w:rsidRPr="00063E79" w:rsidRDefault="00063E79" w:rsidP="00063E79">
            <w:pPr>
              <w:jc w:val="center"/>
              <w:rPr>
                <w:rFonts w:ascii="Tahoma" w:hAnsi="Tahoma"/>
                <w:b/>
                <w:bCs/>
                <w:snapToGrid w:val="0"/>
                <w:szCs w:val="20"/>
                <w:lang w:eastAsia="fr-CA"/>
              </w:rPr>
            </w:pPr>
            <w:r w:rsidRPr="00063E79">
              <w:rPr>
                <w:rFonts w:ascii="Tahoma" w:hAnsi="Tahoma"/>
                <w:b/>
                <w:bCs/>
                <w:snapToGrid w:val="0"/>
                <w:szCs w:val="20"/>
                <w:lang w:eastAsia="fr-CA"/>
              </w:rPr>
              <w:t>EXONÉRATION</w:t>
            </w:r>
          </w:p>
          <w:p w:rsidR="00063E79" w:rsidRPr="00063E79" w:rsidRDefault="00063E79" w:rsidP="00063E79">
            <w:pPr>
              <w:jc w:val="center"/>
              <w:rPr>
                <w:rFonts w:ascii="Tahoma" w:hAnsi="Tahoma"/>
                <w:b/>
                <w:bCs/>
                <w:snapToGrid w:val="0"/>
                <w:szCs w:val="20"/>
                <w:lang w:eastAsia="fr-CA"/>
              </w:rPr>
            </w:pPr>
          </w:p>
          <w:tbl>
            <w:tblPr>
              <w:tblW w:w="0" w:type="auto"/>
              <w:tblBorders>
                <w:top w:val="nil"/>
                <w:left w:val="nil"/>
                <w:bottom w:val="nil"/>
                <w:right w:val="nil"/>
              </w:tblBorders>
              <w:tblLook w:val="0000" w:firstRow="0" w:lastRow="0" w:firstColumn="0" w:lastColumn="0" w:noHBand="0" w:noVBand="0"/>
            </w:tblPr>
            <w:tblGrid>
              <w:gridCol w:w="10584"/>
            </w:tblGrid>
            <w:tr w:rsidR="00063E79" w:rsidRPr="00063E79" w:rsidTr="00751746">
              <w:trPr>
                <w:trHeight w:val="295"/>
              </w:trPr>
              <w:tc>
                <w:tcPr>
                  <w:tcW w:w="0" w:type="auto"/>
                </w:tcPr>
                <w:p w:rsidR="00063E79" w:rsidRPr="00063E79" w:rsidRDefault="00063E79" w:rsidP="00063E79">
                  <w:pPr>
                    <w:jc w:val="center"/>
                    <w:rPr>
                      <w:rFonts w:ascii="Tahoma" w:hAnsi="Tahoma"/>
                      <w:bCs/>
                      <w:snapToGrid w:val="0"/>
                      <w:szCs w:val="20"/>
                      <w:lang w:val="fr-CA" w:eastAsia="fr-CA"/>
                    </w:rPr>
                  </w:pPr>
                  <w:r w:rsidRPr="00063E79">
                    <w:rPr>
                      <w:rFonts w:ascii="Tahoma" w:hAnsi="Tahoma"/>
                      <w:bCs/>
                      <w:snapToGrid w:val="0"/>
                      <w:szCs w:val="20"/>
                      <w:lang w:val="fr-CA" w:eastAsia="fr-CA"/>
                    </w:rPr>
                    <w:t xml:space="preserve">Étant donné la nature changeante du travail et le travail à effectuer, il est possible que les particularités du poste soient modifiées le cas échéant. </w:t>
                  </w:r>
                </w:p>
              </w:tc>
            </w:tr>
          </w:tbl>
          <w:p w:rsidR="00063E79" w:rsidRPr="00063E79" w:rsidRDefault="00063E79" w:rsidP="00063E79">
            <w:pPr>
              <w:jc w:val="center"/>
              <w:rPr>
                <w:rFonts w:ascii="Tahoma" w:hAnsi="Tahoma"/>
                <w:b/>
                <w:bCs/>
                <w:snapToGrid w:val="0"/>
                <w:szCs w:val="20"/>
                <w:lang w:val="fr-CA" w:eastAsia="fr-CA"/>
              </w:rPr>
            </w:pPr>
          </w:p>
          <w:p w:rsidR="00063E79" w:rsidRPr="00063E79" w:rsidRDefault="00063E79" w:rsidP="00063E79">
            <w:pPr>
              <w:rPr>
                <w:rFonts w:ascii="Tahoma" w:hAnsi="Tahoma"/>
                <w:snapToGrid w:val="0"/>
                <w:szCs w:val="20"/>
                <w:lang w:val="fr-CA" w:eastAsia="fr-CA"/>
              </w:rPr>
            </w:pPr>
          </w:p>
        </w:tc>
      </w:tr>
    </w:tbl>
    <w:p w:rsidR="00063E79" w:rsidRPr="00063E79" w:rsidRDefault="00063E79" w:rsidP="00063E79">
      <w:pPr>
        <w:jc w:val="center"/>
        <w:rPr>
          <w:rFonts w:ascii="Tahoma" w:hAnsi="Tahoma"/>
          <w:b/>
          <w:bCs/>
          <w:snapToGrid w:val="0"/>
          <w:szCs w:val="20"/>
          <w:lang w:val="fr-CA" w:eastAsia="fr-CA"/>
        </w:rPr>
      </w:pPr>
    </w:p>
    <w:p w:rsidR="00063E79" w:rsidRPr="00063E79" w:rsidRDefault="00063E79" w:rsidP="00063E79">
      <w:pPr>
        <w:rPr>
          <w:rFonts w:ascii="Tahoma" w:hAnsi="Tahoma"/>
          <w:snapToGrid w:val="0"/>
          <w:szCs w:val="20"/>
          <w:lang w:val="fr-CA" w:eastAsia="fr-CA"/>
        </w:rPr>
      </w:pPr>
    </w:p>
    <w:p w:rsidR="00063E79" w:rsidRPr="00063E79" w:rsidRDefault="00063E79" w:rsidP="00063E79">
      <w:pPr>
        <w:rPr>
          <w:rFonts w:ascii="Tahoma" w:hAnsi="Tahoma"/>
          <w:snapToGrid w:val="0"/>
          <w:szCs w:val="20"/>
          <w:lang w:eastAsia="fr-CA"/>
        </w:rPr>
      </w:pPr>
      <w:r w:rsidRPr="00063E79">
        <w:rPr>
          <w:rFonts w:ascii="Tahoma" w:hAnsi="Tahoma"/>
          <w:snapToGrid w:val="0"/>
          <w:szCs w:val="20"/>
          <w:lang w:eastAsia="fr-CA"/>
        </w:rPr>
        <w:t>Initiales du DG :                                                    Date :</w:t>
      </w:r>
    </w:p>
    <w:p w:rsidR="00063E79" w:rsidRPr="00063E79" w:rsidRDefault="00063E79" w:rsidP="00063E79">
      <w:pPr>
        <w:spacing w:after="200" w:line="276" w:lineRule="auto"/>
        <w:contextualSpacing/>
        <w:rPr>
          <w:rFonts w:ascii="Tahoma" w:hAnsi="Tahoma" w:cs="Tahoma"/>
          <w:sz w:val="22"/>
          <w:szCs w:val="22"/>
          <w:lang w:val="fr-CA" w:eastAsia="fr-CA"/>
        </w:rPr>
      </w:pPr>
    </w:p>
    <w:p w:rsidR="00063E79" w:rsidRPr="00D344BF" w:rsidRDefault="00063E79" w:rsidP="00FB0F48">
      <w:pPr>
        <w:rPr>
          <w:rFonts w:ascii="Arial" w:hAnsi="Arial" w:cs="Arial"/>
          <w:sz w:val="20"/>
          <w:szCs w:val="20"/>
          <w:lang w:val="fr-CA"/>
        </w:rPr>
      </w:pPr>
    </w:p>
    <w:sectPr w:rsidR="00063E79" w:rsidRPr="00D344BF" w:rsidSect="009552B4">
      <w:pgSz w:w="12240" w:h="15840"/>
      <w:pgMar w:top="1440" w:right="1640" w:bottom="1440" w:left="16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0A" w:rsidRDefault="00FD570A" w:rsidP="000555DA">
      <w:r>
        <w:separator/>
      </w:r>
    </w:p>
  </w:endnote>
  <w:endnote w:type="continuationSeparator" w:id="0">
    <w:p w:rsidR="00FD570A" w:rsidRDefault="00FD570A" w:rsidP="0005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0A" w:rsidRDefault="00FD570A" w:rsidP="000555DA">
      <w:r>
        <w:separator/>
      </w:r>
    </w:p>
  </w:footnote>
  <w:footnote w:type="continuationSeparator" w:id="0">
    <w:p w:rsidR="00FD570A" w:rsidRDefault="00FD570A" w:rsidP="00055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549"/>
    <w:multiLevelType w:val="hybridMultilevel"/>
    <w:tmpl w:val="BC8840DC"/>
    <w:lvl w:ilvl="0" w:tplc="D69CDC2A">
      <w:start w:val="1"/>
      <w:numFmt w:val="bullet"/>
      <w:lvlText w:val=""/>
      <w:lvlJc w:val="left"/>
      <w:pPr>
        <w:tabs>
          <w:tab w:val="num" w:pos="720"/>
        </w:tabs>
        <w:ind w:left="720" w:hanging="360"/>
      </w:pPr>
      <w:rPr>
        <w:rFonts w:ascii="Wingdings" w:hAnsi="Wingdings" w:hint="default"/>
        <w:sz w:val="16"/>
      </w:rPr>
    </w:lvl>
    <w:lvl w:ilvl="1" w:tplc="EA846D4E" w:tentative="1">
      <w:start w:val="1"/>
      <w:numFmt w:val="bullet"/>
      <w:lvlText w:val="o"/>
      <w:lvlJc w:val="left"/>
      <w:pPr>
        <w:tabs>
          <w:tab w:val="num" w:pos="1440"/>
        </w:tabs>
        <w:ind w:left="1440" w:hanging="360"/>
      </w:pPr>
      <w:rPr>
        <w:rFonts w:ascii="Courier New" w:hAnsi="Courier New" w:hint="default"/>
      </w:rPr>
    </w:lvl>
    <w:lvl w:ilvl="2" w:tplc="B5F0669E" w:tentative="1">
      <w:start w:val="1"/>
      <w:numFmt w:val="bullet"/>
      <w:lvlText w:val=""/>
      <w:lvlJc w:val="left"/>
      <w:pPr>
        <w:tabs>
          <w:tab w:val="num" w:pos="2160"/>
        </w:tabs>
        <w:ind w:left="2160" w:hanging="360"/>
      </w:pPr>
      <w:rPr>
        <w:rFonts w:ascii="Wingdings" w:hAnsi="Wingdings" w:hint="default"/>
      </w:rPr>
    </w:lvl>
    <w:lvl w:ilvl="3" w:tplc="5A086FE4" w:tentative="1">
      <w:start w:val="1"/>
      <w:numFmt w:val="bullet"/>
      <w:lvlText w:val=""/>
      <w:lvlJc w:val="left"/>
      <w:pPr>
        <w:tabs>
          <w:tab w:val="num" w:pos="2880"/>
        </w:tabs>
        <w:ind w:left="2880" w:hanging="360"/>
      </w:pPr>
      <w:rPr>
        <w:rFonts w:ascii="Symbol" w:hAnsi="Symbol" w:hint="default"/>
      </w:rPr>
    </w:lvl>
    <w:lvl w:ilvl="4" w:tplc="E4B8E5E8" w:tentative="1">
      <w:start w:val="1"/>
      <w:numFmt w:val="bullet"/>
      <w:lvlText w:val="o"/>
      <w:lvlJc w:val="left"/>
      <w:pPr>
        <w:tabs>
          <w:tab w:val="num" w:pos="3600"/>
        </w:tabs>
        <w:ind w:left="3600" w:hanging="360"/>
      </w:pPr>
      <w:rPr>
        <w:rFonts w:ascii="Courier New" w:hAnsi="Courier New" w:hint="default"/>
      </w:rPr>
    </w:lvl>
    <w:lvl w:ilvl="5" w:tplc="A87C14A8" w:tentative="1">
      <w:start w:val="1"/>
      <w:numFmt w:val="bullet"/>
      <w:lvlText w:val=""/>
      <w:lvlJc w:val="left"/>
      <w:pPr>
        <w:tabs>
          <w:tab w:val="num" w:pos="4320"/>
        </w:tabs>
        <w:ind w:left="4320" w:hanging="360"/>
      </w:pPr>
      <w:rPr>
        <w:rFonts w:ascii="Wingdings" w:hAnsi="Wingdings" w:hint="default"/>
      </w:rPr>
    </w:lvl>
    <w:lvl w:ilvl="6" w:tplc="E2B260AA" w:tentative="1">
      <w:start w:val="1"/>
      <w:numFmt w:val="bullet"/>
      <w:lvlText w:val=""/>
      <w:lvlJc w:val="left"/>
      <w:pPr>
        <w:tabs>
          <w:tab w:val="num" w:pos="5040"/>
        </w:tabs>
        <w:ind w:left="5040" w:hanging="360"/>
      </w:pPr>
      <w:rPr>
        <w:rFonts w:ascii="Symbol" w:hAnsi="Symbol" w:hint="default"/>
      </w:rPr>
    </w:lvl>
    <w:lvl w:ilvl="7" w:tplc="B66285B0" w:tentative="1">
      <w:start w:val="1"/>
      <w:numFmt w:val="bullet"/>
      <w:lvlText w:val="o"/>
      <w:lvlJc w:val="left"/>
      <w:pPr>
        <w:tabs>
          <w:tab w:val="num" w:pos="5760"/>
        </w:tabs>
        <w:ind w:left="5760" w:hanging="360"/>
      </w:pPr>
      <w:rPr>
        <w:rFonts w:ascii="Courier New" w:hAnsi="Courier New" w:hint="default"/>
      </w:rPr>
    </w:lvl>
    <w:lvl w:ilvl="8" w:tplc="11AEBC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F7577"/>
    <w:multiLevelType w:val="multilevel"/>
    <w:tmpl w:val="086A3A2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647F"/>
    <w:multiLevelType w:val="hybridMultilevel"/>
    <w:tmpl w:val="69985196"/>
    <w:lvl w:ilvl="0" w:tplc="7E38BB22">
      <w:start w:val="1"/>
      <w:numFmt w:val="bullet"/>
      <w:lvlText w:val=""/>
      <w:lvlJc w:val="left"/>
      <w:pPr>
        <w:tabs>
          <w:tab w:val="num" w:pos="720"/>
        </w:tabs>
        <w:ind w:left="720" w:hanging="360"/>
      </w:pPr>
      <w:rPr>
        <w:rFonts w:ascii="Wingdings" w:hAnsi="Wingdings" w:hint="default"/>
        <w:sz w:val="24"/>
      </w:rPr>
    </w:lvl>
    <w:lvl w:ilvl="1" w:tplc="9A08ABAE" w:tentative="1">
      <w:start w:val="1"/>
      <w:numFmt w:val="bullet"/>
      <w:lvlText w:val="o"/>
      <w:lvlJc w:val="left"/>
      <w:pPr>
        <w:tabs>
          <w:tab w:val="num" w:pos="1440"/>
        </w:tabs>
        <w:ind w:left="1440" w:hanging="360"/>
      </w:pPr>
      <w:rPr>
        <w:rFonts w:ascii="Courier New" w:hAnsi="Courier New" w:hint="default"/>
      </w:rPr>
    </w:lvl>
    <w:lvl w:ilvl="2" w:tplc="A21EF37A" w:tentative="1">
      <w:start w:val="1"/>
      <w:numFmt w:val="bullet"/>
      <w:lvlText w:val=""/>
      <w:lvlJc w:val="left"/>
      <w:pPr>
        <w:tabs>
          <w:tab w:val="num" w:pos="2160"/>
        </w:tabs>
        <w:ind w:left="2160" w:hanging="360"/>
      </w:pPr>
      <w:rPr>
        <w:rFonts w:ascii="Wingdings" w:hAnsi="Wingdings" w:hint="default"/>
      </w:rPr>
    </w:lvl>
    <w:lvl w:ilvl="3" w:tplc="35AC5F1A" w:tentative="1">
      <w:start w:val="1"/>
      <w:numFmt w:val="bullet"/>
      <w:lvlText w:val=""/>
      <w:lvlJc w:val="left"/>
      <w:pPr>
        <w:tabs>
          <w:tab w:val="num" w:pos="2880"/>
        </w:tabs>
        <w:ind w:left="2880" w:hanging="360"/>
      </w:pPr>
      <w:rPr>
        <w:rFonts w:ascii="Symbol" w:hAnsi="Symbol" w:hint="default"/>
      </w:rPr>
    </w:lvl>
    <w:lvl w:ilvl="4" w:tplc="FF146BC4" w:tentative="1">
      <w:start w:val="1"/>
      <w:numFmt w:val="bullet"/>
      <w:lvlText w:val="o"/>
      <w:lvlJc w:val="left"/>
      <w:pPr>
        <w:tabs>
          <w:tab w:val="num" w:pos="3600"/>
        </w:tabs>
        <w:ind w:left="3600" w:hanging="360"/>
      </w:pPr>
      <w:rPr>
        <w:rFonts w:ascii="Courier New" w:hAnsi="Courier New" w:hint="default"/>
      </w:rPr>
    </w:lvl>
    <w:lvl w:ilvl="5" w:tplc="9C7E18AE" w:tentative="1">
      <w:start w:val="1"/>
      <w:numFmt w:val="bullet"/>
      <w:lvlText w:val=""/>
      <w:lvlJc w:val="left"/>
      <w:pPr>
        <w:tabs>
          <w:tab w:val="num" w:pos="4320"/>
        </w:tabs>
        <w:ind w:left="4320" w:hanging="360"/>
      </w:pPr>
      <w:rPr>
        <w:rFonts w:ascii="Wingdings" w:hAnsi="Wingdings" w:hint="default"/>
      </w:rPr>
    </w:lvl>
    <w:lvl w:ilvl="6" w:tplc="22B28DE8" w:tentative="1">
      <w:start w:val="1"/>
      <w:numFmt w:val="bullet"/>
      <w:lvlText w:val=""/>
      <w:lvlJc w:val="left"/>
      <w:pPr>
        <w:tabs>
          <w:tab w:val="num" w:pos="5040"/>
        </w:tabs>
        <w:ind w:left="5040" w:hanging="360"/>
      </w:pPr>
      <w:rPr>
        <w:rFonts w:ascii="Symbol" w:hAnsi="Symbol" w:hint="default"/>
      </w:rPr>
    </w:lvl>
    <w:lvl w:ilvl="7" w:tplc="622481CA" w:tentative="1">
      <w:start w:val="1"/>
      <w:numFmt w:val="bullet"/>
      <w:lvlText w:val="o"/>
      <w:lvlJc w:val="left"/>
      <w:pPr>
        <w:tabs>
          <w:tab w:val="num" w:pos="5760"/>
        </w:tabs>
        <w:ind w:left="5760" w:hanging="360"/>
      </w:pPr>
      <w:rPr>
        <w:rFonts w:ascii="Courier New" w:hAnsi="Courier New" w:hint="default"/>
      </w:rPr>
    </w:lvl>
    <w:lvl w:ilvl="8" w:tplc="8340AA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04A89"/>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6460E"/>
    <w:multiLevelType w:val="hybridMultilevel"/>
    <w:tmpl w:val="E722BFE4"/>
    <w:lvl w:ilvl="0" w:tplc="210E5CB8">
      <w:start w:val="1"/>
      <w:numFmt w:val="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FA5BDF"/>
    <w:multiLevelType w:val="multilevel"/>
    <w:tmpl w:val="B2B42E3A"/>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87EB3"/>
    <w:multiLevelType w:val="hybridMultilevel"/>
    <w:tmpl w:val="A1EA0F4A"/>
    <w:lvl w:ilvl="0" w:tplc="2D5A4C24">
      <w:start w:val="1"/>
      <w:numFmt w:val="bullet"/>
      <w:lvlText w:val=""/>
      <w:lvlJc w:val="left"/>
      <w:pPr>
        <w:tabs>
          <w:tab w:val="num" w:pos="720"/>
        </w:tabs>
        <w:ind w:left="720" w:hanging="360"/>
      </w:pPr>
      <w:rPr>
        <w:rFonts w:ascii="Symbol" w:hAnsi="Symbol" w:hint="default"/>
        <w:sz w:val="24"/>
      </w:rPr>
    </w:lvl>
    <w:lvl w:ilvl="1" w:tplc="5D54FBD0" w:tentative="1">
      <w:start w:val="1"/>
      <w:numFmt w:val="bullet"/>
      <w:lvlText w:val="o"/>
      <w:lvlJc w:val="left"/>
      <w:pPr>
        <w:tabs>
          <w:tab w:val="num" w:pos="1440"/>
        </w:tabs>
        <w:ind w:left="1440" w:hanging="360"/>
      </w:pPr>
      <w:rPr>
        <w:rFonts w:ascii="Courier New" w:hAnsi="Courier New" w:hint="default"/>
      </w:rPr>
    </w:lvl>
    <w:lvl w:ilvl="2" w:tplc="F2C29542" w:tentative="1">
      <w:start w:val="1"/>
      <w:numFmt w:val="bullet"/>
      <w:lvlText w:val=""/>
      <w:lvlJc w:val="left"/>
      <w:pPr>
        <w:tabs>
          <w:tab w:val="num" w:pos="2160"/>
        </w:tabs>
        <w:ind w:left="2160" w:hanging="360"/>
      </w:pPr>
      <w:rPr>
        <w:rFonts w:ascii="Wingdings" w:hAnsi="Wingdings" w:hint="default"/>
      </w:rPr>
    </w:lvl>
    <w:lvl w:ilvl="3" w:tplc="B1AEEE66" w:tentative="1">
      <w:start w:val="1"/>
      <w:numFmt w:val="bullet"/>
      <w:lvlText w:val=""/>
      <w:lvlJc w:val="left"/>
      <w:pPr>
        <w:tabs>
          <w:tab w:val="num" w:pos="2880"/>
        </w:tabs>
        <w:ind w:left="2880" w:hanging="360"/>
      </w:pPr>
      <w:rPr>
        <w:rFonts w:ascii="Symbol" w:hAnsi="Symbol" w:hint="default"/>
      </w:rPr>
    </w:lvl>
    <w:lvl w:ilvl="4" w:tplc="456EEFEC" w:tentative="1">
      <w:start w:val="1"/>
      <w:numFmt w:val="bullet"/>
      <w:lvlText w:val="o"/>
      <w:lvlJc w:val="left"/>
      <w:pPr>
        <w:tabs>
          <w:tab w:val="num" w:pos="3600"/>
        </w:tabs>
        <w:ind w:left="3600" w:hanging="360"/>
      </w:pPr>
      <w:rPr>
        <w:rFonts w:ascii="Courier New" w:hAnsi="Courier New" w:hint="default"/>
      </w:rPr>
    </w:lvl>
    <w:lvl w:ilvl="5" w:tplc="DA1035E8" w:tentative="1">
      <w:start w:val="1"/>
      <w:numFmt w:val="bullet"/>
      <w:lvlText w:val=""/>
      <w:lvlJc w:val="left"/>
      <w:pPr>
        <w:tabs>
          <w:tab w:val="num" w:pos="4320"/>
        </w:tabs>
        <w:ind w:left="4320" w:hanging="360"/>
      </w:pPr>
      <w:rPr>
        <w:rFonts w:ascii="Wingdings" w:hAnsi="Wingdings" w:hint="default"/>
      </w:rPr>
    </w:lvl>
    <w:lvl w:ilvl="6" w:tplc="96FCDD96" w:tentative="1">
      <w:start w:val="1"/>
      <w:numFmt w:val="bullet"/>
      <w:lvlText w:val=""/>
      <w:lvlJc w:val="left"/>
      <w:pPr>
        <w:tabs>
          <w:tab w:val="num" w:pos="5040"/>
        </w:tabs>
        <w:ind w:left="5040" w:hanging="360"/>
      </w:pPr>
      <w:rPr>
        <w:rFonts w:ascii="Symbol" w:hAnsi="Symbol" w:hint="default"/>
      </w:rPr>
    </w:lvl>
    <w:lvl w:ilvl="7" w:tplc="483210A4" w:tentative="1">
      <w:start w:val="1"/>
      <w:numFmt w:val="bullet"/>
      <w:lvlText w:val="o"/>
      <w:lvlJc w:val="left"/>
      <w:pPr>
        <w:tabs>
          <w:tab w:val="num" w:pos="5760"/>
        </w:tabs>
        <w:ind w:left="5760" w:hanging="360"/>
      </w:pPr>
      <w:rPr>
        <w:rFonts w:ascii="Courier New" w:hAnsi="Courier New" w:hint="default"/>
      </w:rPr>
    </w:lvl>
    <w:lvl w:ilvl="8" w:tplc="E24040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04B6F"/>
    <w:multiLevelType w:val="hybridMultilevel"/>
    <w:tmpl w:val="66C2AD3C"/>
    <w:lvl w:ilvl="0" w:tplc="F88CA960">
      <w:start w:val="1"/>
      <w:numFmt w:val="bullet"/>
      <w:lvlText w:val=""/>
      <w:lvlJc w:val="left"/>
      <w:pPr>
        <w:tabs>
          <w:tab w:val="num" w:pos="720"/>
        </w:tabs>
        <w:ind w:left="720" w:hanging="360"/>
      </w:pPr>
      <w:rPr>
        <w:rFonts w:ascii="Wingdings" w:hAnsi="Wingdings" w:hint="default"/>
        <w:sz w:val="16"/>
      </w:rPr>
    </w:lvl>
    <w:lvl w:ilvl="1" w:tplc="720C9BF4">
      <w:start w:val="1"/>
      <w:numFmt w:val="bullet"/>
      <w:lvlText w:val="o"/>
      <w:lvlJc w:val="left"/>
      <w:pPr>
        <w:tabs>
          <w:tab w:val="num" w:pos="1440"/>
        </w:tabs>
        <w:ind w:left="1440" w:hanging="360"/>
      </w:pPr>
      <w:rPr>
        <w:rFonts w:ascii="Courier New" w:hAnsi="Courier New" w:hint="default"/>
      </w:rPr>
    </w:lvl>
    <w:lvl w:ilvl="2" w:tplc="839802E0" w:tentative="1">
      <w:start w:val="1"/>
      <w:numFmt w:val="bullet"/>
      <w:lvlText w:val=""/>
      <w:lvlJc w:val="left"/>
      <w:pPr>
        <w:tabs>
          <w:tab w:val="num" w:pos="2160"/>
        </w:tabs>
        <w:ind w:left="2160" w:hanging="360"/>
      </w:pPr>
      <w:rPr>
        <w:rFonts w:ascii="Wingdings" w:hAnsi="Wingdings" w:hint="default"/>
      </w:rPr>
    </w:lvl>
    <w:lvl w:ilvl="3" w:tplc="B3C64C80" w:tentative="1">
      <w:start w:val="1"/>
      <w:numFmt w:val="bullet"/>
      <w:lvlText w:val=""/>
      <w:lvlJc w:val="left"/>
      <w:pPr>
        <w:tabs>
          <w:tab w:val="num" w:pos="2880"/>
        </w:tabs>
        <w:ind w:left="2880" w:hanging="360"/>
      </w:pPr>
      <w:rPr>
        <w:rFonts w:ascii="Symbol" w:hAnsi="Symbol" w:hint="default"/>
      </w:rPr>
    </w:lvl>
    <w:lvl w:ilvl="4" w:tplc="46FA5A60" w:tentative="1">
      <w:start w:val="1"/>
      <w:numFmt w:val="bullet"/>
      <w:lvlText w:val="o"/>
      <w:lvlJc w:val="left"/>
      <w:pPr>
        <w:tabs>
          <w:tab w:val="num" w:pos="3600"/>
        </w:tabs>
        <w:ind w:left="3600" w:hanging="360"/>
      </w:pPr>
      <w:rPr>
        <w:rFonts w:ascii="Courier New" w:hAnsi="Courier New" w:hint="default"/>
      </w:rPr>
    </w:lvl>
    <w:lvl w:ilvl="5" w:tplc="74C08A6A" w:tentative="1">
      <w:start w:val="1"/>
      <w:numFmt w:val="bullet"/>
      <w:lvlText w:val=""/>
      <w:lvlJc w:val="left"/>
      <w:pPr>
        <w:tabs>
          <w:tab w:val="num" w:pos="4320"/>
        </w:tabs>
        <w:ind w:left="4320" w:hanging="360"/>
      </w:pPr>
      <w:rPr>
        <w:rFonts w:ascii="Wingdings" w:hAnsi="Wingdings" w:hint="default"/>
      </w:rPr>
    </w:lvl>
    <w:lvl w:ilvl="6" w:tplc="962EE3BE" w:tentative="1">
      <w:start w:val="1"/>
      <w:numFmt w:val="bullet"/>
      <w:lvlText w:val=""/>
      <w:lvlJc w:val="left"/>
      <w:pPr>
        <w:tabs>
          <w:tab w:val="num" w:pos="5040"/>
        </w:tabs>
        <w:ind w:left="5040" w:hanging="360"/>
      </w:pPr>
      <w:rPr>
        <w:rFonts w:ascii="Symbol" w:hAnsi="Symbol" w:hint="default"/>
      </w:rPr>
    </w:lvl>
    <w:lvl w:ilvl="7" w:tplc="7F323DEA" w:tentative="1">
      <w:start w:val="1"/>
      <w:numFmt w:val="bullet"/>
      <w:lvlText w:val="o"/>
      <w:lvlJc w:val="left"/>
      <w:pPr>
        <w:tabs>
          <w:tab w:val="num" w:pos="5760"/>
        </w:tabs>
        <w:ind w:left="5760" w:hanging="360"/>
      </w:pPr>
      <w:rPr>
        <w:rFonts w:ascii="Courier New" w:hAnsi="Courier New" w:hint="default"/>
      </w:rPr>
    </w:lvl>
    <w:lvl w:ilvl="8" w:tplc="9E9A0D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D4E42"/>
    <w:multiLevelType w:val="hybridMultilevel"/>
    <w:tmpl w:val="FCACEDB2"/>
    <w:lvl w:ilvl="0" w:tplc="662406F0">
      <w:start w:val="1"/>
      <w:numFmt w:val="bullet"/>
      <w:lvlText w:val=""/>
      <w:lvlJc w:val="left"/>
      <w:pPr>
        <w:tabs>
          <w:tab w:val="num" w:pos="1080"/>
        </w:tabs>
        <w:ind w:left="1080" w:hanging="360"/>
      </w:pPr>
      <w:rPr>
        <w:rFonts w:ascii="Symbol" w:hAnsi="Symbol" w:hint="default"/>
        <w:color w:val="auto"/>
      </w:rPr>
    </w:lvl>
    <w:lvl w:ilvl="1" w:tplc="60CE33C4" w:tentative="1">
      <w:start w:val="1"/>
      <w:numFmt w:val="bullet"/>
      <w:lvlText w:val="o"/>
      <w:lvlJc w:val="left"/>
      <w:pPr>
        <w:tabs>
          <w:tab w:val="num" w:pos="1440"/>
        </w:tabs>
        <w:ind w:left="1440" w:hanging="360"/>
      </w:pPr>
      <w:rPr>
        <w:rFonts w:ascii="Courier New" w:hAnsi="Courier New" w:hint="default"/>
      </w:rPr>
    </w:lvl>
    <w:lvl w:ilvl="2" w:tplc="31282358" w:tentative="1">
      <w:start w:val="1"/>
      <w:numFmt w:val="bullet"/>
      <w:lvlText w:val=""/>
      <w:lvlJc w:val="left"/>
      <w:pPr>
        <w:tabs>
          <w:tab w:val="num" w:pos="2160"/>
        </w:tabs>
        <w:ind w:left="2160" w:hanging="360"/>
      </w:pPr>
      <w:rPr>
        <w:rFonts w:ascii="Wingdings" w:hAnsi="Wingdings" w:hint="default"/>
      </w:rPr>
    </w:lvl>
    <w:lvl w:ilvl="3" w:tplc="471C596C" w:tentative="1">
      <w:start w:val="1"/>
      <w:numFmt w:val="bullet"/>
      <w:lvlText w:val=""/>
      <w:lvlJc w:val="left"/>
      <w:pPr>
        <w:tabs>
          <w:tab w:val="num" w:pos="2880"/>
        </w:tabs>
        <w:ind w:left="2880" w:hanging="360"/>
      </w:pPr>
      <w:rPr>
        <w:rFonts w:ascii="Symbol" w:hAnsi="Symbol" w:hint="default"/>
      </w:rPr>
    </w:lvl>
    <w:lvl w:ilvl="4" w:tplc="1DFA62E4" w:tentative="1">
      <w:start w:val="1"/>
      <w:numFmt w:val="bullet"/>
      <w:lvlText w:val="o"/>
      <w:lvlJc w:val="left"/>
      <w:pPr>
        <w:tabs>
          <w:tab w:val="num" w:pos="3600"/>
        </w:tabs>
        <w:ind w:left="3600" w:hanging="360"/>
      </w:pPr>
      <w:rPr>
        <w:rFonts w:ascii="Courier New" w:hAnsi="Courier New" w:hint="default"/>
      </w:rPr>
    </w:lvl>
    <w:lvl w:ilvl="5" w:tplc="51C44202" w:tentative="1">
      <w:start w:val="1"/>
      <w:numFmt w:val="bullet"/>
      <w:lvlText w:val=""/>
      <w:lvlJc w:val="left"/>
      <w:pPr>
        <w:tabs>
          <w:tab w:val="num" w:pos="4320"/>
        </w:tabs>
        <w:ind w:left="4320" w:hanging="360"/>
      </w:pPr>
      <w:rPr>
        <w:rFonts w:ascii="Wingdings" w:hAnsi="Wingdings" w:hint="default"/>
      </w:rPr>
    </w:lvl>
    <w:lvl w:ilvl="6" w:tplc="98F8E224" w:tentative="1">
      <w:start w:val="1"/>
      <w:numFmt w:val="bullet"/>
      <w:lvlText w:val=""/>
      <w:lvlJc w:val="left"/>
      <w:pPr>
        <w:tabs>
          <w:tab w:val="num" w:pos="5040"/>
        </w:tabs>
        <w:ind w:left="5040" w:hanging="360"/>
      </w:pPr>
      <w:rPr>
        <w:rFonts w:ascii="Symbol" w:hAnsi="Symbol" w:hint="default"/>
      </w:rPr>
    </w:lvl>
    <w:lvl w:ilvl="7" w:tplc="18165458" w:tentative="1">
      <w:start w:val="1"/>
      <w:numFmt w:val="bullet"/>
      <w:lvlText w:val="o"/>
      <w:lvlJc w:val="left"/>
      <w:pPr>
        <w:tabs>
          <w:tab w:val="num" w:pos="5760"/>
        </w:tabs>
        <w:ind w:left="5760" w:hanging="360"/>
      </w:pPr>
      <w:rPr>
        <w:rFonts w:ascii="Courier New" w:hAnsi="Courier New" w:hint="default"/>
      </w:rPr>
    </w:lvl>
    <w:lvl w:ilvl="8" w:tplc="3A6801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E2C3A"/>
    <w:multiLevelType w:val="hybridMultilevel"/>
    <w:tmpl w:val="A79217FC"/>
    <w:lvl w:ilvl="0" w:tplc="5FB05834">
      <w:start w:val="1"/>
      <w:numFmt w:val="bullet"/>
      <w:lvlText w:val=""/>
      <w:lvlJc w:val="left"/>
      <w:pPr>
        <w:tabs>
          <w:tab w:val="num" w:pos="720"/>
        </w:tabs>
        <w:ind w:left="720" w:hanging="360"/>
      </w:pPr>
      <w:rPr>
        <w:rFonts w:ascii="Symbol" w:hAnsi="Symbol" w:hint="default"/>
        <w:sz w:val="24"/>
      </w:rPr>
    </w:lvl>
    <w:lvl w:ilvl="1" w:tplc="35021AF0" w:tentative="1">
      <w:start w:val="1"/>
      <w:numFmt w:val="bullet"/>
      <w:lvlText w:val="o"/>
      <w:lvlJc w:val="left"/>
      <w:pPr>
        <w:tabs>
          <w:tab w:val="num" w:pos="1440"/>
        </w:tabs>
        <w:ind w:left="1440" w:hanging="360"/>
      </w:pPr>
      <w:rPr>
        <w:rFonts w:ascii="Courier New" w:hAnsi="Courier New" w:hint="default"/>
      </w:rPr>
    </w:lvl>
    <w:lvl w:ilvl="2" w:tplc="EB98C4BA" w:tentative="1">
      <w:start w:val="1"/>
      <w:numFmt w:val="bullet"/>
      <w:lvlText w:val=""/>
      <w:lvlJc w:val="left"/>
      <w:pPr>
        <w:tabs>
          <w:tab w:val="num" w:pos="2160"/>
        </w:tabs>
        <w:ind w:left="2160" w:hanging="360"/>
      </w:pPr>
      <w:rPr>
        <w:rFonts w:ascii="Wingdings" w:hAnsi="Wingdings" w:hint="default"/>
      </w:rPr>
    </w:lvl>
    <w:lvl w:ilvl="3" w:tplc="A24E0BA8" w:tentative="1">
      <w:start w:val="1"/>
      <w:numFmt w:val="bullet"/>
      <w:lvlText w:val=""/>
      <w:lvlJc w:val="left"/>
      <w:pPr>
        <w:tabs>
          <w:tab w:val="num" w:pos="2880"/>
        </w:tabs>
        <w:ind w:left="2880" w:hanging="360"/>
      </w:pPr>
      <w:rPr>
        <w:rFonts w:ascii="Symbol" w:hAnsi="Symbol" w:hint="default"/>
      </w:rPr>
    </w:lvl>
    <w:lvl w:ilvl="4" w:tplc="9BF6C680" w:tentative="1">
      <w:start w:val="1"/>
      <w:numFmt w:val="bullet"/>
      <w:lvlText w:val="o"/>
      <w:lvlJc w:val="left"/>
      <w:pPr>
        <w:tabs>
          <w:tab w:val="num" w:pos="3600"/>
        </w:tabs>
        <w:ind w:left="3600" w:hanging="360"/>
      </w:pPr>
      <w:rPr>
        <w:rFonts w:ascii="Courier New" w:hAnsi="Courier New" w:hint="default"/>
      </w:rPr>
    </w:lvl>
    <w:lvl w:ilvl="5" w:tplc="C924E74E" w:tentative="1">
      <w:start w:val="1"/>
      <w:numFmt w:val="bullet"/>
      <w:lvlText w:val=""/>
      <w:lvlJc w:val="left"/>
      <w:pPr>
        <w:tabs>
          <w:tab w:val="num" w:pos="4320"/>
        </w:tabs>
        <w:ind w:left="4320" w:hanging="360"/>
      </w:pPr>
      <w:rPr>
        <w:rFonts w:ascii="Wingdings" w:hAnsi="Wingdings" w:hint="default"/>
      </w:rPr>
    </w:lvl>
    <w:lvl w:ilvl="6" w:tplc="30405B8C" w:tentative="1">
      <w:start w:val="1"/>
      <w:numFmt w:val="bullet"/>
      <w:lvlText w:val=""/>
      <w:lvlJc w:val="left"/>
      <w:pPr>
        <w:tabs>
          <w:tab w:val="num" w:pos="5040"/>
        </w:tabs>
        <w:ind w:left="5040" w:hanging="360"/>
      </w:pPr>
      <w:rPr>
        <w:rFonts w:ascii="Symbol" w:hAnsi="Symbol" w:hint="default"/>
      </w:rPr>
    </w:lvl>
    <w:lvl w:ilvl="7" w:tplc="79DA3CFE" w:tentative="1">
      <w:start w:val="1"/>
      <w:numFmt w:val="bullet"/>
      <w:lvlText w:val="o"/>
      <w:lvlJc w:val="left"/>
      <w:pPr>
        <w:tabs>
          <w:tab w:val="num" w:pos="5760"/>
        </w:tabs>
        <w:ind w:left="5760" w:hanging="360"/>
      </w:pPr>
      <w:rPr>
        <w:rFonts w:ascii="Courier New" w:hAnsi="Courier New" w:hint="default"/>
      </w:rPr>
    </w:lvl>
    <w:lvl w:ilvl="8" w:tplc="29922C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B3C28"/>
    <w:multiLevelType w:val="hybridMultilevel"/>
    <w:tmpl w:val="E1CE3774"/>
    <w:lvl w:ilvl="0" w:tplc="188043E0">
      <w:start w:val="1"/>
      <w:numFmt w:val="bullet"/>
      <w:lvlText w:val=""/>
      <w:lvlJc w:val="left"/>
      <w:pPr>
        <w:tabs>
          <w:tab w:val="num" w:pos="720"/>
        </w:tabs>
        <w:ind w:left="720" w:hanging="360"/>
      </w:pPr>
      <w:rPr>
        <w:rFonts w:ascii="Symbol" w:hAnsi="Symbol" w:hint="default"/>
        <w:sz w:val="24"/>
      </w:rPr>
    </w:lvl>
    <w:lvl w:ilvl="1" w:tplc="77BAB29A" w:tentative="1">
      <w:start w:val="1"/>
      <w:numFmt w:val="bullet"/>
      <w:lvlText w:val="o"/>
      <w:lvlJc w:val="left"/>
      <w:pPr>
        <w:tabs>
          <w:tab w:val="num" w:pos="1440"/>
        </w:tabs>
        <w:ind w:left="1440" w:hanging="360"/>
      </w:pPr>
      <w:rPr>
        <w:rFonts w:ascii="Courier New" w:hAnsi="Courier New" w:hint="default"/>
      </w:rPr>
    </w:lvl>
    <w:lvl w:ilvl="2" w:tplc="6838942A" w:tentative="1">
      <w:start w:val="1"/>
      <w:numFmt w:val="bullet"/>
      <w:lvlText w:val=""/>
      <w:lvlJc w:val="left"/>
      <w:pPr>
        <w:tabs>
          <w:tab w:val="num" w:pos="2160"/>
        </w:tabs>
        <w:ind w:left="2160" w:hanging="360"/>
      </w:pPr>
      <w:rPr>
        <w:rFonts w:ascii="Wingdings" w:hAnsi="Wingdings" w:hint="default"/>
      </w:rPr>
    </w:lvl>
    <w:lvl w:ilvl="3" w:tplc="BDB8DEF4" w:tentative="1">
      <w:start w:val="1"/>
      <w:numFmt w:val="bullet"/>
      <w:lvlText w:val=""/>
      <w:lvlJc w:val="left"/>
      <w:pPr>
        <w:tabs>
          <w:tab w:val="num" w:pos="2880"/>
        </w:tabs>
        <w:ind w:left="2880" w:hanging="360"/>
      </w:pPr>
      <w:rPr>
        <w:rFonts w:ascii="Symbol" w:hAnsi="Symbol" w:hint="default"/>
      </w:rPr>
    </w:lvl>
    <w:lvl w:ilvl="4" w:tplc="FACCEEF2" w:tentative="1">
      <w:start w:val="1"/>
      <w:numFmt w:val="bullet"/>
      <w:lvlText w:val="o"/>
      <w:lvlJc w:val="left"/>
      <w:pPr>
        <w:tabs>
          <w:tab w:val="num" w:pos="3600"/>
        </w:tabs>
        <w:ind w:left="3600" w:hanging="360"/>
      </w:pPr>
      <w:rPr>
        <w:rFonts w:ascii="Courier New" w:hAnsi="Courier New" w:hint="default"/>
      </w:rPr>
    </w:lvl>
    <w:lvl w:ilvl="5" w:tplc="414A1B0E" w:tentative="1">
      <w:start w:val="1"/>
      <w:numFmt w:val="bullet"/>
      <w:lvlText w:val=""/>
      <w:lvlJc w:val="left"/>
      <w:pPr>
        <w:tabs>
          <w:tab w:val="num" w:pos="4320"/>
        </w:tabs>
        <w:ind w:left="4320" w:hanging="360"/>
      </w:pPr>
      <w:rPr>
        <w:rFonts w:ascii="Wingdings" w:hAnsi="Wingdings" w:hint="default"/>
      </w:rPr>
    </w:lvl>
    <w:lvl w:ilvl="6" w:tplc="430217D0" w:tentative="1">
      <w:start w:val="1"/>
      <w:numFmt w:val="bullet"/>
      <w:lvlText w:val=""/>
      <w:lvlJc w:val="left"/>
      <w:pPr>
        <w:tabs>
          <w:tab w:val="num" w:pos="5040"/>
        </w:tabs>
        <w:ind w:left="5040" w:hanging="360"/>
      </w:pPr>
      <w:rPr>
        <w:rFonts w:ascii="Symbol" w:hAnsi="Symbol" w:hint="default"/>
      </w:rPr>
    </w:lvl>
    <w:lvl w:ilvl="7" w:tplc="CE1ED1D4" w:tentative="1">
      <w:start w:val="1"/>
      <w:numFmt w:val="bullet"/>
      <w:lvlText w:val="o"/>
      <w:lvlJc w:val="left"/>
      <w:pPr>
        <w:tabs>
          <w:tab w:val="num" w:pos="5760"/>
        </w:tabs>
        <w:ind w:left="5760" w:hanging="360"/>
      </w:pPr>
      <w:rPr>
        <w:rFonts w:ascii="Courier New" w:hAnsi="Courier New" w:hint="default"/>
      </w:rPr>
    </w:lvl>
    <w:lvl w:ilvl="8" w:tplc="5CCC63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06E28"/>
    <w:multiLevelType w:val="hybridMultilevel"/>
    <w:tmpl w:val="92CC3098"/>
    <w:lvl w:ilvl="0" w:tplc="F1B2E9B6">
      <w:start w:val="1"/>
      <w:numFmt w:val="bullet"/>
      <w:lvlText w:val=""/>
      <w:lvlJc w:val="left"/>
      <w:pPr>
        <w:tabs>
          <w:tab w:val="num" w:pos="720"/>
        </w:tabs>
        <w:ind w:left="720" w:hanging="360"/>
      </w:pPr>
      <w:rPr>
        <w:rFonts w:ascii="Wingdings" w:hAnsi="Wingdings" w:hint="default"/>
        <w:sz w:val="16"/>
      </w:rPr>
    </w:lvl>
    <w:lvl w:ilvl="1" w:tplc="8D5C8E68" w:tentative="1">
      <w:start w:val="1"/>
      <w:numFmt w:val="bullet"/>
      <w:lvlText w:val="o"/>
      <w:lvlJc w:val="left"/>
      <w:pPr>
        <w:tabs>
          <w:tab w:val="num" w:pos="1440"/>
        </w:tabs>
        <w:ind w:left="1440" w:hanging="360"/>
      </w:pPr>
      <w:rPr>
        <w:rFonts w:ascii="Courier New" w:hAnsi="Courier New" w:hint="default"/>
      </w:rPr>
    </w:lvl>
    <w:lvl w:ilvl="2" w:tplc="AB100F4E" w:tentative="1">
      <w:start w:val="1"/>
      <w:numFmt w:val="bullet"/>
      <w:lvlText w:val=""/>
      <w:lvlJc w:val="left"/>
      <w:pPr>
        <w:tabs>
          <w:tab w:val="num" w:pos="2160"/>
        </w:tabs>
        <w:ind w:left="2160" w:hanging="360"/>
      </w:pPr>
      <w:rPr>
        <w:rFonts w:ascii="Wingdings" w:hAnsi="Wingdings" w:hint="default"/>
      </w:rPr>
    </w:lvl>
    <w:lvl w:ilvl="3" w:tplc="A1A4BC98" w:tentative="1">
      <w:start w:val="1"/>
      <w:numFmt w:val="bullet"/>
      <w:lvlText w:val=""/>
      <w:lvlJc w:val="left"/>
      <w:pPr>
        <w:tabs>
          <w:tab w:val="num" w:pos="2880"/>
        </w:tabs>
        <w:ind w:left="2880" w:hanging="360"/>
      </w:pPr>
      <w:rPr>
        <w:rFonts w:ascii="Symbol" w:hAnsi="Symbol" w:hint="default"/>
      </w:rPr>
    </w:lvl>
    <w:lvl w:ilvl="4" w:tplc="CAB2CB68" w:tentative="1">
      <w:start w:val="1"/>
      <w:numFmt w:val="bullet"/>
      <w:lvlText w:val="o"/>
      <w:lvlJc w:val="left"/>
      <w:pPr>
        <w:tabs>
          <w:tab w:val="num" w:pos="3600"/>
        </w:tabs>
        <w:ind w:left="3600" w:hanging="360"/>
      </w:pPr>
      <w:rPr>
        <w:rFonts w:ascii="Courier New" w:hAnsi="Courier New" w:hint="default"/>
      </w:rPr>
    </w:lvl>
    <w:lvl w:ilvl="5" w:tplc="E8FA3D40" w:tentative="1">
      <w:start w:val="1"/>
      <w:numFmt w:val="bullet"/>
      <w:lvlText w:val=""/>
      <w:lvlJc w:val="left"/>
      <w:pPr>
        <w:tabs>
          <w:tab w:val="num" w:pos="4320"/>
        </w:tabs>
        <w:ind w:left="4320" w:hanging="360"/>
      </w:pPr>
      <w:rPr>
        <w:rFonts w:ascii="Wingdings" w:hAnsi="Wingdings" w:hint="default"/>
      </w:rPr>
    </w:lvl>
    <w:lvl w:ilvl="6" w:tplc="41025328" w:tentative="1">
      <w:start w:val="1"/>
      <w:numFmt w:val="bullet"/>
      <w:lvlText w:val=""/>
      <w:lvlJc w:val="left"/>
      <w:pPr>
        <w:tabs>
          <w:tab w:val="num" w:pos="5040"/>
        </w:tabs>
        <w:ind w:left="5040" w:hanging="360"/>
      </w:pPr>
      <w:rPr>
        <w:rFonts w:ascii="Symbol" w:hAnsi="Symbol" w:hint="default"/>
      </w:rPr>
    </w:lvl>
    <w:lvl w:ilvl="7" w:tplc="763EC630" w:tentative="1">
      <w:start w:val="1"/>
      <w:numFmt w:val="bullet"/>
      <w:lvlText w:val="o"/>
      <w:lvlJc w:val="left"/>
      <w:pPr>
        <w:tabs>
          <w:tab w:val="num" w:pos="5760"/>
        </w:tabs>
        <w:ind w:left="5760" w:hanging="360"/>
      </w:pPr>
      <w:rPr>
        <w:rFonts w:ascii="Courier New" w:hAnsi="Courier New" w:hint="default"/>
      </w:rPr>
    </w:lvl>
    <w:lvl w:ilvl="8" w:tplc="926008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54647"/>
    <w:multiLevelType w:val="hybridMultilevel"/>
    <w:tmpl w:val="A7B41E22"/>
    <w:lvl w:ilvl="0" w:tplc="4B22ACCE">
      <w:start w:val="1"/>
      <w:numFmt w:val="bullet"/>
      <w:lvlText w:val=""/>
      <w:lvlJc w:val="left"/>
      <w:pPr>
        <w:tabs>
          <w:tab w:val="num" w:pos="720"/>
        </w:tabs>
        <w:ind w:left="720" w:hanging="360"/>
      </w:pPr>
      <w:rPr>
        <w:rFonts w:ascii="Wingdings" w:hAnsi="Wingdings" w:hint="default"/>
        <w:sz w:val="24"/>
      </w:rPr>
    </w:lvl>
    <w:lvl w:ilvl="1" w:tplc="1018D524" w:tentative="1">
      <w:start w:val="1"/>
      <w:numFmt w:val="bullet"/>
      <w:lvlText w:val="o"/>
      <w:lvlJc w:val="left"/>
      <w:pPr>
        <w:tabs>
          <w:tab w:val="num" w:pos="1440"/>
        </w:tabs>
        <w:ind w:left="1440" w:hanging="360"/>
      </w:pPr>
      <w:rPr>
        <w:rFonts w:ascii="Courier New" w:hAnsi="Courier New" w:hint="default"/>
      </w:rPr>
    </w:lvl>
    <w:lvl w:ilvl="2" w:tplc="763C69DE" w:tentative="1">
      <w:start w:val="1"/>
      <w:numFmt w:val="bullet"/>
      <w:lvlText w:val=""/>
      <w:lvlJc w:val="left"/>
      <w:pPr>
        <w:tabs>
          <w:tab w:val="num" w:pos="2160"/>
        </w:tabs>
        <w:ind w:left="2160" w:hanging="360"/>
      </w:pPr>
      <w:rPr>
        <w:rFonts w:ascii="Wingdings" w:hAnsi="Wingdings" w:hint="default"/>
      </w:rPr>
    </w:lvl>
    <w:lvl w:ilvl="3" w:tplc="D24EAE80" w:tentative="1">
      <w:start w:val="1"/>
      <w:numFmt w:val="bullet"/>
      <w:lvlText w:val=""/>
      <w:lvlJc w:val="left"/>
      <w:pPr>
        <w:tabs>
          <w:tab w:val="num" w:pos="2880"/>
        </w:tabs>
        <w:ind w:left="2880" w:hanging="360"/>
      </w:pPr>
      <w:rPr>
        <w:rFonts w:ascii="Symbol" w:hAnsi="Symbol" w:hint="default"/>
      </w:rPr>
    </w:lvl>
    <w:lvl w:ilvl="4" w:tplc="DCAC3C4A" w:tentative="1">
      <w:start w:val="1"/>
      <w:numFmt w:val="bullet"/>
      <w:lvlText w:val="o"/>
      <w:lvlJc w:val="left"/>
      <w:pPr>
        <w:tabs>
          <w:tab w:val="num" w:pos="3600"/>
        </w:tabs>
        <w:ind w:left="3600" w:hanging="360"/>
      </w:pPr>
      <w:rPr>
        <w:rFonts w:ascii="Courier New" w:hAnsi="Courier New" w:hint="default"/>
      </w:rPr>
    </w:lvl>
    <w:lvl w:ilvl="5" w:tplc="51905632" w:tentative="1">
      <w:start w:val="1"/>
      <w:numFmt w:val="bullet"/>
      <w:lvlText w:val=""/>
      <w:lvlJc w:val="left"/>
      <w:pPr>
        <w:tabs>
          <w:tab w:val="num" w:pos="4320"/>
        </w:tabs>
        <w:ind w:left="4320" w:hanging="360"/>
      </w:pPr>
      <w:rPr>
        <w:rFonts w:ascii="Wingdings" w:hAnsi="Wingdings" w:hint="default"/>
      </w:rPr>
    </w:lvl>
    <w:lvl w:ilvl="6" w:tplc="2CBEF7E6" w:tentative="1">
      <w:start w:val="1"/>
      <w:numFmt w:val="bullet"/>
      <w:lvlText w:val=""/>
      <w:lvlJc w:val="left"/>
      <w:pPr>
        <w:tabs>
          <w:tab w:val="num" w:pos="5040"/>
        </w:tabs>
        <w:ind w:left="5040" w:hanging="360"/>
      </w:pPr>
      <w:rPr>
        <w:rFonts w:ascii="Symbol" w:hAnsi="Symbol" w:hint="default"/>
      </w:rPr>
    </w:lvl>
    <w:lvl w:ilvl="7" w:tplc="BA085ED6" w:tentative="1">
      <w:start w:val="1"/>
      <w:numFmt w:val="bullet"/>
      <w:lvlText w:val="o"/>
      <w:lvlJc w:val="left"/>
      <w:pPr>
        <w:tabs>
          <w:tab w:val="num" w:pos="5760"/>
        </w:tabs>
        <w:ind w:left="5760" w:hanging="360"/>
      </w:pPr>
      <w:rPr>
        <w:rFonts w:ascii="Courier New" w:hAnsi="Courier New" w:hint="default"/>
      </w:rPr>
    </w:lvl>
    <w:lvl w:ilvl="8" w:tplc="8C8C3F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C3332"/>
    <w:multiLevelType w:val="multilevel"/>
    <w:tmpl w:val="10F0045C"/>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F81522"/>
    <w:multiLevelType w:val="hybridMultilevel"/>
    <w:tmpl w:val="C91CDC6E"/>
    <w:lvl w:ilvl="0" w:tplc="53CADBE6">
      <w:start w:val="1"/>
      <w:numFmt w:val="bullet"/>
      <w:lvlText w:val=""/>
      <w:lvlJc w:val="left"/>
      <w:pPr>
        <w:tabs>
          <w:tab w:val="num" w:pos="1080"/>
        </w:tabs>
        <w:ind w:left="1080" w:hanging="360"/>
      </w:pPr>
      <w:rPr>
        <w:rFonts w:ascii="Wingdings" w:hAnsi="Wingdings" w:hint="default"/>
        <w:sz w:val="16"/>
      </w:rPr>
    </w:lvl>
    <w:lvl w:ilvl="1" w:tplc="ABA670F8" w:tentative="1">
      <w:start w:val="1"/>
      <w:numFmt w:val="bullet"/>
      <w:lvlText w:val="o"/>
      <w:lvlJc w:val="left"/>
      <w:pPr>
        <w:tabs>
          <w:tab w:val="num" w:pos="1800"/>
        </w:tabs>
        <w:ind w:left="1800" w:hanging="360"/>
      </w:pPr>
      <w:rPr>
        <w:rFonts w:ascii="Courier New" w:hAnsi="Courier New" w:hint="default"/>
      </w:rPr>
    </w:lvl>
    <w:lvl w:ilvl="2" w:tplc="4498F9DE" w:tentative="1">
      <w:start w:val="1"/>
      <w:numFmt w:val="bullet"/>
      <w:lvlText w:val=""/>
      <w:lvlJc w:val="left"/>
      <w:pPr>
        <w:tabs>
          <w:tab w:val="num" w:pos="2520"/>
        </w:tabs>
        <w:ind w:left="2520" w:hanging="360"/>
      </w:pPr>
      <w:rPr>
        <w:rFonts w:ascii="Wingdings" w:hAnsi="Wingdings" w:hint="default"/>
      </w:rPr>
    </w:lvl>
    <w:lvl w:ilvl="3" w:tplc="7E1200A2" w:tentative="1">
      <w:start w:val="1"/>
      <w:numFmt w:val="bullet"/>
      <w:lvlText w:val=""/>
      <w:lvlJc w:val="left"/>
      <w:pPr>
        <w:tabs>
          <w:tab w:val="num" w:pos="3240"/>
        </w:tabs>
        <w:ind w:left="3240" w:hanging="360"/>
      </w:pPr>
      <w:rPr>
        <w:rFonts w:ascii="Symbol" w:hAnsi="Symbol" w:hint="default"/>
      </w:rPr>
    </w:lvl>
    <w:lvl w:ilvl="4" w:tplc="8B467CEE" w:tentative="1">
      <w:start w:val="1"/>
      <w:numFmt w:val="bullet"/>
      <w:lvlText w:val="o"/>
      <w:lvlJc w:val="left"/>
      <w:pPr>
        <w:tabs>
          <w:tab w:val="num" w:pos="3960"/>
        </w:tabs>
        <w:ind w:left="3960" w:hanging="360"/>
      </w:pPr>
      <w:rPr>
        <w:rFonts w:ascii="Courier New" w:hAnsi="Courier New" w:hint="default"/>
      </w:rPr>
    </w:lvl>
    <w:lvl w:ilvl="5" w:tplc="2B12A338" w:tentative="1">
      <w:start w:val="1"/>
      <w:numFmt w:val="bullet"/>
      <w:lvlText w:val=""/>
      <w:lvlJc w:val="left"/>
      <w:pPr>
        <w:tabs>
          <w:tab w:val="num" w:pos="4680"/>
        </w:tabs>
        <w:ind w:left="4680" w:hanging="360"/>
      </w:pPr>
      <w:rPr>
        <w:rFonts w:ascii="Wingdings" w:hAnsi="Wingdings" w:hint="default"/>
      </w:rPr>
    </w:lvl>
    <w:lvl w:ilvl="6" w:tplc="05887622" w:tentative="1">
      <w:start w:val="1"/>
      <w:numFmt w:val="bullet"/>
      <w:lvlText w:val=""/>
      <w:lvlJc w:val="left"/>
      <w:pPr>
        <w:tabs>
          <w:tab w:val="num" w:pos="5400"/>
        </w:tabs>
        <w:ind w:left="5400" w:hanging="360"/>
      </w:pPr>
      <w:rPr>
        <w:rFonts w:ascii="Symbol" w:hAnsi="Symbol" w:hint="default"/>
      </w:rPr>
    </w:lvl>
    <w:lvl w:ilvl="7" w:tplc="8A16D3B4" w:tentative="1">
      <w:start w:val="1"/>
      <w:numFmt w:val="bullet"/>
      <w:lvlText w:val="o"/>
      <w:lvlJc w:val="left"/>
      <w:pPr>
        <w:tabs>
          <w:tab w:val="num" w:pos="6120"/>
        </w:tabs>
        <w:ind w:left="6120" w:hanging="360"/>
      </w:pPr>
      <w:rPr>
        <w:rFonts w:ascii="Courier New" w:hAnsi="Courier New" w:hint="default"/>
      </w:rPr>
    </w:lvl>
    <w:lvl w:ilvl="8" w:tplc="45F2B28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BA0AFF"/>
    <w:multiLevelType w:val="hybridMultilevel"/>
    <w:tmpl w:val="A55679DC"/>
    <w:lvl w:ilvl="0" w:tplc="AECC6D10">
      <w:start w:val="1"/>
      <w:numFmt w:val="bullet"/>
      <w:lvlText w:val=""/>
      <w:lvlJc w:val="left"/>
      <w:pPr>
        <w:tabs>
          <w:tab w:val="num" w:pos="720"/>
        </w:tabs>
        <w:ind w:left="720" w:hanging="360"/>
      </w:pPr>
      <w:rPr>
        <w:rFonts w:ascii="Wingdings" w:hAnsi="Wingdings" w:hint="default"/>
        <w:sz w:val="16"/>
      </w:rPr>
    </w:lvl>
    <w:lvl w:ilvl="1" w:tplc="685E3574">
      <w:start w:val="1"/>
      <w:numFmt w:val="bullet"/>
      <w:lvlText w:val=""/>
      <w:lvlJc w:val="left"/>
      <w:pPr>
        <w:tabs>
          <w:tab w:val="num" w:pos="1440"/>
        </w:tabs>
        <w:ind w:left="1440" w:hanging="360"/>
      </w:pPr>
      <w:rPr>
        <w:rFonts w:ascii="Symbol" w:hAnsi="Symbol" w:hint="default"/>
        <w:sz w:val="24"/>
      </w:rPr>
    </w:lvl>
    <w:lvl w:ilvl="2" w:tplc="0FC4443C" w:tentative="1">
      <w:start w:val="1"/>
      <w:numFmt w:val="bullet"/>
      <w:lvlText w:val=""/>
      <w:lvlJc w:val="left"/>
      <w:pPr>
        <w:tabs>
          <w:tab w:val="num" w:pos="2160"/>
        </w:tabs>
        <w:ind w:left="2160" w:hanging="360"/>
      </w:pPr>
      <w:rPr>
        <w:rFonts w:ascii="Wingdings" w:hAnsi="Wingdings" w:hint="default"/>
      </w:rPr>
    </w:lvl>
    <w:lvl w:ilvl="3" w:tplc="1196EC2A" w:tentative="1">
      <w:start w:val="1"/>
      <w:numFmt w:val="bullet"/>
      <w:lvlText w:val=""/>
      <w:lvlJc w:val="left"/>
      <w:pPr>
        <w:tabs>
          <w:tab w:val="num" w:pos="2880"/>
        </w:tabs>
        <w:ind w:left="2880" w:hanging="360"/>
      </w:pPr>
      <w:rPr>
        <w:rFonts w:ascii="Symbol" w:hAnsi="Symbol" w:hint="default"/>
      </w:rPr>
    </w:lvl>
    <w:lvl w:ilvl="4" w:tplc="93966970" w:tentative="1">
      <w:start w:val="1"/>
      <w:numFmt w:val="bullet"/>
      <w:lvlText w:val="o"/>
      <w:lvlJc w:val="left"/>
      <w:pPr>
        <w:tabs>
          <w:tab w:val="num" w:pos="3600"/>
        </w:tabs>
        <w:ind w:left="3600" w:hanging="360"/>
      </w:pPr>
      <w:rPr>
        <w:rFonts w:ascii="Courier New" w:hAnsi="Courier New" w:hint="default"/>
      </w:rPr>
    </w:lvl>
    <w:lvl w:ilvl="5" w:tplc="47362EE4" w:tentative="1">
      <w:start w:val="1"/>
      <w:numFmt w:val="bullet"/>
      <w:lvlText w:val=""/>
      <w:lvlJc w:val="left"/>
      <w:pPr>
        <w:tabs>
          <w:tab w:val="num" w:pos="4320"/>
        </w:tabs>
        <w:ind w:left="4320" w:hanging="360"/>
      </w:pPr>
      <w:rPr>
        <w:rFonts w:ascii="Wingdings" w:hAnsi="Wingdings" w:hint="default"/>
      </w:rPr>
    </w:lvl>
    <w:lvl w:ilvl="6" w:tplc="697E93A0" w:tentative="1">
      <w:start w:val="1"/>
      <w:numFmt w:val="bullet"/>
      <w:lvlText w:val=""/>
      <w:lvlJc w:val="left"/>
      <w:pPr>
        <w:tabs>
          <w:tab w:val="num" w:pos="5040"/>
        </w:tabs>
        <w:ind w:left="5040" w:hanging="360"/>
      </w:pPr>
      <w:rPr>
        <w:rFonts w:ascii="Symbol" w:hAnsi="Symbol" w:hint="default"/>
      </w:rPr>
    </w:lvl>
    <w:lvl w:ilvl="7" w:tplc="CE4A9014" w:tentative="1">
      <w:start w:val="1"/>
      <w:numFmt w:val="bullet"/>
      <w:lvlText w:val="o"/>
      <w:lvlJc w:val="left"/>
      <w:pPr>
        <w:tabs>
          <w:tab w:val="num" w:pos="5760"/>
        </w:tabs>
        <w:ind w:left="5760" w:hanging="360"/>
      </w:pPr>
      <w:rPr>
        <w:rFonts w:ascii="Courier New" w:hAnsi="Courier New" w:hint="default"/>
      </w:rPr>
    </w:lvl>
    <w:lvl w:ilvl="8" w:tplc="F6083C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41403"/>
    <w:multiLevelType w:val="hybridMultilevel"/>
    <w:tmpl w:val="EB78E696"/>
    <w:lvl w:ilvl="0" w:tplc="2CEA5608">
      <w:start w:val="1"/>
      <w:numFmt w:val="decimal"/>
      <w:lvlText w:val="%1."/>
      <w:lvlJc w:val="left"/>
      <w:pPr>
        <w:tabs>
          <w:tab w:val="num" w:pos="720"/>
        </w:tabs>
        <w:ind w:left="720" w:hanging="360"/>
      </w:pPr>
      <w:rPr>
        <w:rFonts w:cs="Times New Roman"/>
      </w:rPr>
    </w:lvl>
    <w:lvl w:ilvl="1" w:tplc="C7F48F3E" w:tentative="1">
      <w:start w:val="1"/>
      <w:numFmt w:val="lowerLetter"/>
      <w:lvlText w:val="%2."/>
      <w:lvlJc w:val="left"/>
      <w:pPr>
        <w:tabs>
          <w:tab w:val="num" w:pos="1440"/>
        </w:tabs>
        <w:ind w:left="1440" w:hanging="360"/>
      </w:pPr>
      <w:rPr>
        <w:rFonts w:cs="Times New Roman"/>
      </w:rPr>
    </w:lvl>
    <w:lvl w:ilvl="2" w:tplc="E806D5DC" w:tentative="1">
      <w:start w:val="1"/>
      <w:numFmt w:val="lowerRoman"/>
      <w:lvlText w:val="%3."/>
      <w:lvlJc w:val="right"/>
      <w:pPr>
        <w:tabs>
          <w:tab w:val="num" w:pos="2160"/>
        </w:tabs>
        <w:ind w:left="2160" w:hanging="180"/>
      </w:pPr>
      <w:rPr>
        <w:rFonts w:cs="Times New Roman"/>
      </w:rPr>
    </w:lvl>
    <w:lvl w:ilvl="3" w:tplc="FE883A56" w:tentative="1">
      <w:start w:val="1"/>
      <w:numFmt w:val="decimal"/>
      <w:lvlText w:val="%4."/>
      <w:lvlJc w:val="left"/>
      <w:pPr>
        <w:tabs>
          <w:tab w:val="num" w:pos="2880"/>
        </w:tabs>
        <w:ind w:left="2880" w:hanging="360"/>
      </w:pPr>
      <w:rPr>
        <w:rFonts w:cs="Times New Roman"/>
      </w:rPr>
    </w:lvl>
    <w:lvl w:ilvl="4" w:tplc="6FE88A52" w:tentative="1">
      <w:start w:val="1"/>
      <w:numFmt w:val="lowerLetter"/>
      <w:lvlText w:val="%5."/>
      <w:lvlJc w:val="left"/>
      <w:pPr>
        <w:tabs>
          <w:tab w:val="num" w:pos="3600"/>
        </w:tabs>
        <w:ind w:left="3600" w:hanging="360"/>
      </w:pPr>
      <w:rPr>
        <w:rFonts w:cs="Times New Roman"/>
      </w:rPr>
    </w:lvl>
    <w:lvl w:ilvl="5" w:tplc="0DD62ABC" w:tentative="1">
      <w:start w:val="1"/>
      <w:numFmt w:val="lowerRoman"/>
      <w:lvlText w:val="%6."/>
      <w:lvlJc w:val="right"/>
      <w:pPr>
        <w:tabs>
          <w:tab w:val="num" w:pos="4320"/>
        </w:tabs>
        <w:ind w:left="4320" w:hanging="180"/>
      </w:pPr>
      <w:rPr>
        <w:rFonts w:cs="Times New Roman"/>
      </w:rPr>
    </w:lvl>
    <w:lvl w:ilvl="6" w:tplc="E514C5F2" w:tentative="1">
      <w:start w:val="1"/>
      <w:numFmt w:val="decimal"/>
      <w:lvlText w:val="%7."/>
      <w:lvlJc w:val="left"/>
      <w:pPr>
        <w:tabs>
          <w:tab w:val="num" w:pos="5040"/>
        </w:tabs>
        <w:ind w:left="5040" w:hanging="360"/>
      </w:pPr>
      <w:rPr>
        <w:rFonts w:cs="Times New Roman"/>
      </w:rPr>
    </w:lvl>
    <w:lvl w:ilvl="7" w:tplc="53B49210" w:tentative="1">
      <w:start w:val="1"/>
      <w:numFmt w:val="lowerLetter"/>
      <w:lvlText w:val="%8."/>
      <w:lvlJc w:val="left"/>
      <w:pPr>
        <w:tabs>
          <w:tab w:val="num" w:pos="5760"/>
        </w:tabs>
        <w:ind w:left="5760" w:hanging="360"/>
      </w:pPr>
      <w:rPr>
        <w:rFonts w:cs="Times New Roman"/>
      </w:rPr>
    </w:lvl>
    <w:lvl w:ilvl="8" w:tplc="FB3E0452"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61113A"/>
    <w:multiLevelType w:val="hybridMultilevel"/>
    <w:tmpl w:val="3508D126"/>
    <w:lvl w:ilvl="0" w:tplc="24BCB96E">
      <w:start w:val="1"/>
      <w:numFmt w:val="bullet"/>
      <w:lvlText w:val=""/>
      <w:lvlJc w:val="left"/>
      <w:pPr>
        <w:tabs>
          <w:tab w:val="num" w:pos="1080"/>
        </w:tabs>
        <w:ind w:left="1080" w:hanging="360"/>
      </w:pPr>
      <w:rPr>
        <w:rFonts w:ascii="Symbol" w:hAnsi="Symbol" w:hint="default"/>
      </w:rPr>
    </w:lvl>
    <w:lvl w:ilvl="1" w:tplc="41C0F892" w:tentative="1">
      <w:start w:val="1"/>
      <w:numFmt w:val="bullet"/>
      <w:lvlText w:val="o"/>
      <w:lvlJc w:val="left"/>
      <w:pPr>
        <w:tabs>
          <w:tab w:val="num" w:pos="1800"/>
        </w:tabs>
        <w:ind w:left="1800" w:hanging="360"/>
      </w:pPr>
      <w:rPr>
        <w:rFonts w:ascii="Courier New" w:hAnsi="Courier New" w:hint="default"/>
      </w:rPr>
    </w:lvl>
    <w:lvl w:ilvl="2" w:tplc="A0C04EAC" w:tentative="1">
      <w:start w:val="1"/>
      <w:numFmt w:val="bullet"/>
      <w:lvlText w:val=""/>
      <w:lvlJc w:val="left"/>
      <w:pPr>
        <w:tabs>
          <w:tab w:val="num" w:pos="2520"/>
        </w:tabs>
        <w:ind w:left="2520" w:hanging="360"/>
      </w:pPr>
      <w:rPr>
        <w:rFonts w:ascii="Wingdings" w:hAnsi="Wingdings" w:hint="default"/>
      </w:rPr>
    </w:lvl>
    <w:lvl w:ilvl="3" w:tplc="AC70C6E4" w:tentative="1">
      <w:start w:val="1"/>
      <w:numFmt w:val="bullet"/>
      <w:lvlText w:val=""/>
      <w:lvlJc w:val="left"/>
      <w:pPr>
        <w:tabs>
          <w:tab w:val="num" w:pos="3240"/>
        </w:tabs>
        <w:ind w:left="3240" w:hanging="360"/>
      </w:pPr>
      <w:rPr>
        <w:rFonts w:ascii="Symbol" w:hAnsi="Symbol" w:hint="default"/>
      </w:rPr>
    </w:lvl>
    <w:lvl w:ilvl="4" w:tplc="906CFFAE" w:tentative="1">
      <w:start w:val="1"/>
      <w:numFmt w:val="bullet"/>
      <w:lvlText w:val="o"/>
      <w:lvlJc w:val="left"/>
      <w:pPr>
        <w:tabs>
          <w:tab w:val="num" w:pos="3960"/>
        </w:tabs>
        <w:ind w:left="3960" w:hanging="360"/>
      </w:pPr>
      <w:rPr>
        <w:rFonts w:ascii="Courier New" w:hAnsi="Courier New" w:hint="default"/>
      </w:rPr>
    </w:lvl>
    <w:lvl w:ilvl="5" w:tplc="4FC845C6" w:tentative="1">
      <w:start w:val="1"/>
      <w:numFmt w:val="bullet"/>
      <w:lvlText w:val=""/>
      <w:lvlJc w:val="left"/>
      <w:pPr>
        <w:tabs>
          <w:tab w:val="num" w:pos="4680"/>
        </w:tabs>
        <w:ind w:left="4680" w:hanging="360"/>
      </w:pPr>
      <w:rPr>
        <w:rFonts w:ascii="Wingdings" w:hAnsi="Wingdings" w:hint="default"/>
      </w:rPr>
    </w:lvl>
    <w:lvl w:ilvl="6" w:tplc="48A8B112" w:tentative="1">
      <w:start w:val="1"/>
      <w:numFmt w:val="bullet"/>
      <w:lvlText w:val=""/>
      <w:lvlJc w:val="left"/>
      <w:pPr>
        <w:tabs>
          <w:tab w:val="num" w:pos="5400"/>
        </w:tabs>
        <w:ind w:left="5400" w:hanging="360"/>
      </w:pPr>
      <w:rPr>
        <w:rFonts w:ascii="Symbol" w:hAnsi="Symbol" w:hint="default"/>
      </w:rPr>
    </w:lvl>
    <w:lvl w:ilvl="7" w:tplc="A6D84CAA" w:tentative="1">
      <w:start w:val="1"/>
      <w:numFmt w:val="bullet"/>
      <w:lvlText w:val="o"/>
      <w:lvlJc w:val="left"/>
      <w:pPr>
        <w:tabs>
          <w:tab w:val="num" w:pos="6120"/>
        </w:tabs>
        <w:ind w:left="6120" w:hanging="360"/>
      </w:pPr>
      <w:rPr>
        <w:rFonts w:ascii="Courier New" w:hAnsi="Courier New" w:hint="default"/>
      </w:rPr>
    </w:lvl>
    <w:lvl w:ilvl="8" w:tplc="9320DB46"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8677DE"/>
    <w:multiLevelType w:val="hybridMultilevel"/>
    <w:tmpl w:val="86421E94"/>
    <w:lvl w:ilvl="0" w:tplc="BFB405D8">
      <w:start w:val="1"/>
      <w:numFmt w:val="bullet"/>
      <w:lvlText w:val=""/>
      <w:lvlJc w:val="left"/>
      <w:pPr>
        <w:tabs>
          <w:tab w:val="num" w:pos="1080"/>
        </w:tabs>
        <w:ind w:left="1080" w:hanging="360"/>
      </w:pPr>
      <w:rPr>
        <w:rFonts w:ascii="Wingdings" w:hAnsi="Wingdings" w:hint="default"/>
        <w:sz w:val="16"/>
      </w:rPr>
    </w:lvl>
    <w:lvl w:ilvl="1" w:tplc="B1F825E4" w:tentative="1">
      <w:start w:val="1"/>
      <w:numFmt w:val="bullet"/>
      <w:lvlText w:val="o"/>
      <w:lvlJc w:val="left"/>
      <w:pPr>
        <w:tabs>
          <w:tab w:val="num" w:pos="1800"/>
        </w:tabs>
        <w:ind w:left="1800" w:hanging="360"/>
      </w:pPr>
      <w:rPr>
        <w:rFonts w:ascii="Courier New" w:hAnsi="Courier New" w:hint="default"/>
      </w:rPr>
    </w:lvl>
    <w:lvl w:ilvl="2" w:tplc="1FC2C8F8" w:tentative="1">
      <w:start w:val="1"/>
      <w:numFmt w:val="bullet"/>
      <w:lvlText w:val=""/>
      <w:lvlJc w:val="left"/>
      <w:pPr>
        <w:tabs>
          <w:tab w:val="num" w:pos="2520"/>
        </w:tabs>
        <w:ind w:left="2520" w:hanging="360"/>
      </w:pPr>
      <w:rPr>
        <w:rFonts w:ascii="Wingdings" w:hAnsi="Wingdings" w:hint="default"/>
      </w:rPr>
    </w:lvl>
    <w:lvl w:ilvl="3" w:tplc="4AAAD4B4" w:tentative="1">
      <w:start w:val="1"/>
      <w:numFmt w:val="bullet"/>
      <w:lvlText w:val=""/>
      <w:lvlJc w:val="left"/>
      <w:pPr>
        <w:tabs>
          <w:tab w:val="num" w:pos="3240"/>
        </w:tabs>
        <w:ind w:left="3240" w:hanging="360"/>
      </w:pPr>
      <w:rPr>
        <w:rFonts w:ascii="Symbol" w:hAnsi="Symbol" w:hint="default"/>
      </w:rPr>
    </w:lvl>
    <w:lvl w:ilvl="4" w:tplc="872E9810" w:tentative="1">
      <w:start w:val="1"/>
      <w:numFmt w:val="bullet"/>
      <w:lvlText w:val="o"/>
      <w:lvlJc w:val="left"/>
      <w:pPr>
        <w:tabs>
          <w:tab w:val="num" w:pos="3960"/>
        </w:tabs>
        <w:ind w:left="3960" w:hanging="360"/>
      </w:pPr>
      <w:rPr>
        <w:rFonts w:ascii="Courier New" w:hAnsi="Courier New" w:hint="default"/>
      </w:rPr>
    </w:lvl>
    <w:lvl w:ilvl="5" w:tplc="0826FE7C" w:tentative="1">
      <w:start w:val="1"/>
      <w:numFmt w:val="bullet"/>
      <w:lvlText w:val=""/>
      <w:lvlJc w:val="left"/>
      <w:pPr>
        <w:tabs>
          <w:tab w:val="num" w:pos="4680"/>
        </w:tabs>
        <w:ind w:left="4680" w:hanging="360"/>
      </w:pPr>
      <w:rPr>
        <w:rFonts w:ascii="Wingdings" w:hAnsi="Wingdings" w:hint="default"/>
      </w:rPr>
    </w:lvl>
    <w:lvl w:ilvl="6" w:tplc="9C061370" w:tentative="1">
      <w:start w:val="1"/>
      <w:numFmt w:val="bullet"/>
      <w:lvlText w:val=""/>
      <w:lvlJc w:val="left"/>
      <w:pPr>
        <w:tabs>
          <w:tab w:val="num" w:pos="5400"/>
        </w:tabs>
        <w:ind w:left="5400" w:hanging="360"/>
      </w:pPr>
      <w:rPr>
        <w:rFonts w:ascii="Symbol" w:hAnsi="Symbol" w:hint="default"/>
      </w:rPr>
    </w:lvl>
    <w:lvl w:ilvl="7" w:tplc="161815CC" w:tentative="1">
      <w:start w:val="1"/>
      <w:numFmt w:val="bullet"/>
      <w:lvlText w:val="o"/>
      <w:lvlJc w:val="left"/>
      <w:pPr>
        <w:tabs>
          <w:tab w:val="num" w:pos="6120"/>
        </w:tabs>
        <w:ind w:left="6120" w:hanging="360"/>
      </w:pPr>
      <w:rPr>
        <w:rFonts w:ascii="Courier New" w:hAnsi="Courier New" w:hint="default"/>
      </w:rPr>
    </w:lvl>
    <w:lvl w:ilvl="8" w:tplc="7DB4DBF6"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DD091D"/>
    <w:multiLevelType w:val="hybridMultilevel"/>
    <w:tmpl w:val="355A1DD6"/>
    <w:lvl w:ilvl="0" w:tplc="23AE4DD6">
      <w:start w:val="1"/>
      <w:numFmt w:val="bullet"/>
      <w:lvlText w:val=""/>
      <w:lvlJc w:val="left"/>
      <w:pPr>
        <w:tabs>
          <w:tab w:val="num" w:pos="360"/>
        </w:tabs>
        <w:ind w:left="360" w:hanging="360"/>
      </w:pPr>
      <w:rPr>
        <w:rFonts w:ascii="Symbol" w:hAnsi="Symbol" w:hint="default"/>
      </w:rPr>
    </w:lvl>
    <w:lvl w:ilvl="1" w:tplc="A1582762" w:tentative="1">
      <w:start w:val="1"/>
      <w:numFmt w:val="bullet"/>
      <w:lvlText w:val="o"/>
      <w:lvlJc w:val="left"/>
      <w:pPr>
        <w:tabs>
          <w:tab w:val="num" w:pos="1440"/>
        </w:tabs>
        <w:ind w:left="1440" w:hanging="360"/>
      </w:pPr>
      <w:rPr>
        <w:rFonts w:ascii="Courier New" w:hAnsi="Courier New" w:hint="default"/>
      </w:rPr>
    </w:lvl>
    <w:lvl w:ilvl="2" w:tplc="46F0C4B0" w:tentative="1">
      <w:start w:val="1"/>
      <w:numFmt w:val="bullet"/>
      <w:lvlText w:val=""/>
      <w:lvlJc w:val="left"/>
      <w:pPr>
        <w:tabs>
          <w:tab w:val="num" w:pos="2160"/>
        </w:tabs>
        <w:ind w:left="2160" w:hanging="360"/>
      </w:pPr>
      <w:rPr>
        <w:rFonts w:ascii="Wingdings" w:hAnsi="Wingdings" w:hint="default"/>
      </w:rPr>
    </w:lvl>
    <w:lvl w:ilvl="3" w:tplc="4C3AB3E2" w:tentative="1">
      <w:start w:val="1"/>
      <w:numFmt w:val="bullet"/>
      <w:lvlText w:val=""/>
      <w:lvlJc w:val="left"/>
      <w:pPr>
        <w:tabs>
          <w:tab w:val="num" w:pos="2880"/>
        </w:tabs>
        <w:ind w:left="2880" w:hanging="360"/>
      </w:pPr>
      <w:rPr>
        <w:rFonts w:ascii="Symbol" w:hAnsi="Symbol" w:hint="default"/>
      </w:rPr>
    </w:lvl>
    <w:lvl w:ilvl="4" w:tplc="73E4644C" w:tentative="1">
      <w:start w:val="1"/>
      <w:numFmt w:val="bullet"/>
      <w:lvlText w:val="o"/>
      <w:lvlJc w:val="left"/>
      <w:pPr>
        <w:tabs>
          <w:tab w:val="num" w:pos="3600"/>
        </w:tabs>
        <w:ind w:left="3600" w:hanging="360"/>
      </w:pPr>
      <w:rPr>
        <w:rFonts w:ascii="Courier New" w:hAnsi="Courier New" w:hint="default"/>
      </w:rPr>
    </w:lvl>
    <w:lvl w:ilvl="5" w:tplc="447A50BC" w:tentative="1">
      <w:start w:val="1"/>
      <w:numFmt w:val="bullet"/>
      <w:lvlText w:val=""/>
      <w:lvlJc w:val="left"/>
      <w:pPr>
        <w:tabs>
          <w:tab w:val="num" w:pos="4320"/>
        </w:tabs>
        <w:ind w:left="4320" w:hanging="360"/>
      </w:pPr>
      <w:rPr>
        <w:rFonts w:ascii="Wingdings" w:hAnsi="Wingdings" w:hint="default"/>
      </w:rPr>
    </w:lvl>
    <w:lvl w:ilvl="6" w:tplc="CAC44506" w:tentative="1">
      <w:start w:val="1"/>
      <w:numFmt w:val="bullet"/>
      <w:lvlText w:val=""/>
      <w:lvlJc w:val="left"/>
      <w:pPr>
        <w:tabs>
          <w:tab w:val="num" w:pos="5040"/>
        </w:tabs>
        <w:ind w:left="5040" w:hanging="360"/>
      </w:pPr>
      <w:rPr>
        <w:rFonts w:ascii="Symbol" w:hAnsi="Symbol" w:hint="default"/>
      </w:rPr>
    </w:lvl>
    <w:lvl w:ilvl="7" w:tplc="7A7E9D9E" w:tentative="1">
      <w:start w:val="1"/>
      <w:numFmt w:val="bullet"/>
      <w:lvlText w:val="o"/>
      <w:lvlJc w:val="left"/>
      <w:pPr>
        <w:tabs>
          <w:tab w:val="num" w:pos="5760"/>
        </w:tabs>
        <w:ind w:left="5760" w:hanging="360"/>
      </w:pPr>
      <w:rPr>
        <w:rFonts w:ascii="Courier New" w:hAnsi="Courier New" w:hint="default"/>
      </w:rPr>
    </w:lvl>
    <w:lvl w:ilvl="8" w:tplc="3DFC36D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E4BBE"/>
    <w:multiLevelType w:val="hybridMultilevel"/>
    <w:tmpl w:val="086A3A26"/>
    <w:lvl w:ilvl="0" w:tplc="1E96C668">
      <w:start w:val="1"/>
      <w:numFmt w:val="bullet"/>
      <w:lvlText w:val=""/>
      <w:lvlJc w:val="left"/>
      <w:pPr>
        <w:tabs>
          <w:tab w:val="num" w:pos="720"/>
        </w:tabs>
        <w:ind w:left="720" w:hanging="360"/>
      </w:pPr>
      <w:rPr>
        <w:rFonts w:ascii="Wingdings" w:hAnsi="Wingdings" w:hint="default"/>
        <w:sz w:val="16"/>
      </w:rPr>
    </w:lvl>
    <w:lvl w:ilvl="1" w:tplc="13DA01A6" w:tentative="1">
      <w:start w:val="1"/>
      <w:numFmt w:val="bullet"/>
      <w:lvlText w:val="o"/>
      <w:lvlJc w:val="left"/>
      <w:pPr>
        <w:tabs>
          <w:tab w:val="num" w:pos="1440"/>
        </w:tabs>
        <w:ind w:left="1440" w:hanging="360"/>
      </w:pPr>
      <w:rPr>
        <w:rFonts w:ascii="Courier New" w:hAnsi="Courier New" w:hint="default"/>
      </w:rPr>
    </w:lvl>
    <w:lvl w:ilvl="2" w:tplc="A42A60E0" w:tentative="1">
      <w:start w:val="1"/>
      <w:numFmt w:val="bullet"/>
      <w:lvlText w:val=""/>
      <w:lvlJc w:val="left"/>
      <w:pPr>
        <w:tabs>
          <w:tab w:val="num" w:pos="2160"/>
        </w:tabs>
        <w:ind w:left="2160" w:hanging="360"/>
      </w:pPr>
      <w:rPr>
        <w:rFonts w:ascii="Wingdings" w:hAnsi="Wingdings" w:hint="default"/>
      </w:rPr>
    </w:lvl>
    <w:lvl w:ilvl="3" w:tplc="D5AEEF28" w:tentative="1">
      <w:start w:val="1"/>
      <w:numFmt w:val="bullet"/>
      <w:lvlText w:val=""/>
      <w:lvlJc w:val="left"/>
      <w:pPr>
        <w:tabs>
          <w:tab w:val="num" w:pos="2880"/>
        </w:tabs>
        <w:ind w:left="2880" w:hanging="360"/>
      </w:pPr>
      <w:rPr>
        <w:rFonts w:ascii="Symbol" w:hAnsi="Symbol" w:hint="default"/>
      </w:rPr>
    </w:lvl>
    <w:lvl w:ilvl="4" w:tplc="9004685C" w:tentative="1">
      <w:start w:val="1"/>
      <w:numFmt w:val="bullet"/>
      <w:lvlText w:val="o"/>
      <w:lvlJc w:val="left"/>
      <w:pPr>
        <w:tabs>
          <w:tab w:val="num" w:pos="3600"/>
        </w:tabs>
        <w:ind w:left="3600" w:hanging="360"/>
      </w:pPr>
      <w:rPr>
        <w:rFonts w:ascii="Courier New" w:hAnsi="Courier New" w:hint="default"/>
      </w:rPr>
    </w:lvl>
    <w:lvl w:ilvl="5" w:tplc="295866D6" w:tentative="1">
      <w:start w:val="1"/>
      <w:numFmt w:val="bullet"/>
      <w:lvlText w:val=""/>
      <w:lvlJc w:val="left"/>
      <w:pPr>
        <w:tabs>
          <w:tab w:val="num" w:pos="4320"/>
        </w:tabs>
        <w:ind w:left="4320" w:hanging="360"/>
      </w:pPr>
      <w:rPr>
        <w:rFonts w:ascii="Wingdings" w:hAnsi="Wingdings" w:hint="default"/>
      </w:rPr>
    </w:lvl>
    <w:lvl w:ilvl="6" w:tplc="9CDE796E" w:tentative="1">
      <w:start w:val="1"/>
      <w:numFmt w:val="bullet"/>
      <w:lvlText w:val=""/>
      <w:lvlJc w:val="left"/>
      <w:pPr>
        <w:tabs>
          <w:tab w:val="num" w:pos="5040"/>
        </w:tabs>
        <w:ind w:left="5040" w:hanging="360"/>
      </w:pPr>
      <w:rPr>
        <w:rFonts w:ascii="Symbol" w:hAnsi="Symbol" w:hint="default"/>
      </w:rPr>
    </w:lvl>
    <w:lvl w:ilvl="7" w:tplc="D56E7B7E" w:tentative="1">
      <w:start w:val="1"/>
      <w:numFmt w:val="bullet"/>
      <w:lvlText w:val="o"/>
      <w:lvlJc w:val="left"/>
      <w:pPr>
        <w:tabs>
          <w:tab w:val="num" w:pos="5760"/>
        </w:tabs>
        <w:ind w:left="5760" w:hanging="360"/>
      </w:pPr>
      <w:rPr>
        <w:rFonts w:ascii="Courier New" w:hAnsi="Courier New" w:hint="default"/>
      </w:rPr>
    </w:lvl>
    <w:lvl w:ilvl="8" w:tplc="1BC01D4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10EBC"/>
    <w:multiLevelType w:val="multilevel"/>
    <w:tmpl w:val="EF30C91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A02F70"/>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F6298"/>
    <w:multiLevelType w:val="hybridMultilevel"/>
    <w:tmpl w:val="574EC8D0"/>
    <w:lvl w:ilvl="0" w:tplc="9D02FB1E">
      <w:start w:val="1"/>
      <w:numFmt w:val="bullet"/>
      <w:lvlText w:val=""/>
      <w:lvlJc w:val="left"/>
      <w:pPr>
        <w:tabs>
          <w:tab w:val="num" w:pos="720"/>
        </w:tabs>
        <w:ind w:left="720" w:hanging="360"/>
      </w:pPr>
      <w:rPr>
        <w:rFonts w:ascii="Symbol" w:hAnsi="Symbol" w:hint="default"/>
      </w:rPr>
    </w:lvl>
    <w:lvl w:ilvl="1" w:tplc="4A3C502E">
      <w:start w:val="1"/>
      <w:numFmt w:val="bullet"/>
      <w:lvlText w:val=""/>
      <w:lvlJc w:val="left"/>
      <w:pPr>
        <w:tabs>
          <w:tab w:val="num" w:pos="1440"/>
        </w:tabs>
        <w:ind w:left="1440" w:hanging="360"/>
      </w:pPr>
      <w:rPr>
        <w:rFonts w:ascii="Symbol" w:hAnsi="Symbol" w:hint="default"/>
      </w:rPr>
    </w:lvl>
    <w:lvl w:ilvl="2" w:tplc="6856455C" w:tentative="1">
      <w:start w:val="1"/>
      <w:numFmt w:val="bullet"/>
      <w:lvlText w:val=""/>
      <w:lvlJc w:val="left"/>
      <w:pPr>
        <w:tabs>
          <w:tab w:val="num" w:pos="2160"/>
        </w:tabs>
        <w:ind w:left="2160" w:hanging="360"/>
      </w:pPr>
      <w:rPr>
        <w:rFonts w:ascii="Wingdings" w:hAnsi="Wingdings" w:hint="default"/>
      </w:rPr>
    </w:lvl>
    <w:lvl w:ilvl="3" w:tplc="4BF6926C" w:tentative="1">
      <w:start w:val="1"/>
      <w:numFmt w:val="bullet"/>
      <w:lvlText w:val=""/>
      <w:lvlJc w:val="left"/>
      <w:pPr>
        <w:tabs>
          <w:tab w:val="num" w:pos="2880"/>
        </w:tabs>
        <w:ind w:left="2880" w:hanging="360"/>
      </w:pPr>
      <w:rPr>
        <w:rFonts w:ascii="Symbol" w:hAnsi="Symbol" w:hint="default"/>
      </w:rPr>
    </w:lvl>
    <w:lvl w:ilvl="4" w:tplc="C99CEEF6" w:tentative="1">
      <w:start w:val="1"/>
      <w:numFmt w:val="bullet"/>
      <w:lvlText w:val="o"/>
      <w:lvlJc w:val="left"/>
      <w:pPr>
        <w:tabs>
          <w:tab w:val="num" w:pos="3600"/>
        </w:tabs>
        <w:ind w:left="3600" w:hanging="360"/>
      </w:pPr>
      <w:rPr>
        <w:rFonts w:ascii="Courier New" w:hAnsi="Courier New" w:hint="default"/>
      </w:rPr>
    </w:lvl>
    <w:lvl w:ilvl="5" w:tplc="D5747FE6" w:tentative="1">
      <w:start w:val="1"/>
      <w:numFmt w:val="bullet"/>
      <w:lvlText w:val=""/>
      <w:lvlJc w:val="left"/>
      <w:pPr>
        <w:tabs>
          <w:tab w:val="num" w:pos="4320"/>
        </w:tabs>
        <w:ind w:left="4320" w:hanging="360"/>
      </w:pPr>
      <w:rPr>
        <w:rFonts w:ascii="Wingdings" w:hAnsi="Wingdings" w:hint="default"/>
      </w:rPr>
    </w:lvl>
    <w:lvl w:ilvl="6" w:tplc="3E3864F0" w:tentative="1">
      <w:start w:val="1"/>
      <w:numFmt w:val="bullet"/>
      <w:lvlText w:val=""/>
      <w:lvlJc w:val="left"/>
      <w:pPr>
        <w:tabs>
          <w:tab w:val="num" w:pos="5040"/>
        </w:tabs>
        <w:ind w:left="5040" w:hanging="360"/>
      </w:pPr>
      <w:rPr>
        <w:rFonts w:ascii="Symbol" w:hAnsi="Symbol" w:hint="default"/>
      </w:rPr>
    </w:lvl>
    <w:lvl w:ilvl="7" w:tplc="E7FC44AC" w:tentative="1">
      <w:start w:val="1"/>
      <w:numFmt w:val="bullet"/>
      <w:lvlText w:val="o"/>
      <w:lvlJc w:val="left"/>
      <w:pPr>
        <w:tabs>
          <w:tab w:val="num" w:pos="5760"/>
        </w:tabs>
        <w:ind w:left="5760" w:hanging="360"/>
      </w:pPr>
      <w:rPr>
        <w:rFonts w:ascii="Courier New" w:hAnsi="Courier New" w:hint="default"/>
      </w:rPr>
    </w:lvl>
    <w:lvl w:ilvl="8" w:tplc="E0166E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C5D0A"/>
    <w:multiLevelType w:val="hybridMultilevel"/>
    <w:tmpl w:val="10F0045C"/>
    <w:lvl w:ilvl="0" w:tplc="DADCA268">
      <w:start w:val="1"/>
      <w:numFmt w:val="bullet"/>
      <w:lvlText w:val="o"/>
      <w:lvlJc w:val="left"/>
      <w:pPr>
        <w:tabs>
          <w:tab w:val="num" w:pos="1080"/>
        </w:tabs>
        <w:ind w:left="1080" w:hanging="360"/>
      </w:pPr>
      <w:rPr>
        <w:rFonts w:ascii="Courier New" w:hAnsi="Courier New" w:hint="default"/>
      </w:rPr>
    </w:lvl>
    <w:lvl w:ilvl="1" w:tplc="EB802E3E" w:tentative="1">
      <w:start w:val="1"/>
      <w:numFmt w:val="bullet"/>
      <w:lvlText w:val="o"/>
      <w:lvlJc w:val="left"/>
      <w:pPr>
        <w:tabs>
          <w:tab w:val="num" w:pos="1800"/>
        </w:tabs>
        <w:ind w:left="1800" w:hanging="360"/>
      </w:pPr>
      <w:rPr>
        <w:rFonts w:ascii="Courier New" w:hAnsi="Courier New" w:hint="default"/>
      </w:rPr>
    </w:lvl>
    <w:lvl w:ilvl="2" w:tplc="79565382" w:tentative="1">
      <w:start w:val="1"/>
      <w:numFmt w:val="bullet"/>
      <w:lvlText w:val=""/>
      <w:lvlJc w:val="left"/>
      <w:pPr>
        <w:tabs>
          <w:tab w:val="num" w:pos="2520"/>
        </w:tabs>
        <w:ind w:left="2520" w:hanging="360"/>
      </w:pPr>
      <w:rPr>
        <w:rFonts w:ascii="Wingdings" w:hAnsi="Wingdings" w:hint="default"/>
      </w:rPr>
    </w:lvl>
    <w:lvl w:ilvl="3" w:tplc="3AC023E4" w:tentative="1">
      <w:start w:val="1"/>
      <w:numFmt w:val="bullet"/>
      <w:lvlText w:val=""/>
      <w:lvlJc w:val="left"/>
      <w:pPr>
        <w:tabs>
          <w:tab w:val="num" w:pos="3240"/>
        </w:tabs>
        <w:ind w:left="3240" w:hanging="360"/>
      </w:pPr>
      <w:rPr>
        <w:rFonts w:ascii="Symbol" w:hAnsi="Symbol" w:hint="default"/>
      </w:rPr>
    </w:lvl>
    <w:lvl w:ilvl="4" w:tplc="2D42BDE4" w:tentative="1">
      <w:start w:val="1"/>
      <w:numFmt w:val="bullet"/>
      <w:lvlText w:val="o"/>
      <w:lvlJc w:val="left"/>
      <w:pPr>
        <w:tabs>
          <w:tab w:val="num" w:pos="3960"/>
        </w:tabs>
        <w:ind w:left="3960" w:hanging="360"/>
      </w:pPr>
      <w:rPr>
        <w:rFonts w:ascii="Courier New" w:hAnsi="Courier New" w:hint="default"/>
      </w:rPr>
    </w:lvl>
    <w:lvl w:ilvl="5" w:tplc="53C877EC" w:tentative="1">
      <w:start w:val="1"/>
      <w:numFmt w:val="bullet"/>
      <w:lvlText w:val=""/>
      <w:lvlJc w:val="left"/>
      <w:pPr>
        <w:tabs>
          <w:tab w:val="num" w:pos="4680"/>
        </w:tabs>
        <w:ind w:left="4680" w:hanging="360"/>
      </w:pPr>
      <w:rPr>
        <w:rFonts w:ascii="Wingdings" w:hAnsi="Wingdings" w:hint="default"/>
      </w:rPr>
    </w:lvl>
    <w:lvl w:ilvl="6" w:tplc="092EA4B0" w:tentative="1">
      <w:start w:val="1"/>
      <w:numFmt w:val="bullet"/>
      <w:lvlText w:val=""/>
      <w:lvlJc w:val="left"/>
      <w:pPr>
        <w:tabs>
          <w:tab w:val="num" w:pos="5400"/>
        </w:tabs>
        <w:ind w:left="5400" w:hanging="360"/>
      </w:pPr>
      <w:rPr>
        <w:rFonts w:ascii="Symbol" w:hAnsi="Symbol" w:hint="default"/>
      </w:rPr>
    </w:lvl>
    <w:lvl w:ilvl="7" w:tplc="69BE1B7A" w:tentative="1">
      <w:start w:val="1"/>
      <w:numFmt w:val="bullet"/>
      <w:lvlText w:val="o"/>
      <w:lvlJc w:val="left"/>
      <w:pPr>
        <w:tabs>
          <w:tab w:val="num" w:pos="6120"/>
        </w:tabs>
        <w:ind w:left="6120" w:hanging="360"/>
      </w:pPr>
      <w:rPr>
        <w:rFonts w:ascii="Courier New" w:hAnsi="Courier New" w:hint="default"/>
      </w:rPr>
    </w:lvl>
    <w:lvl w:ilvl="8" w:tplc="732851D6"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454E97"/>
    <w:multiLevelType w:val="hybridMultilevel"/>
    <w:tmpl w:val="4D88ADC0"/>
    <w:lvl w:ilvl="0" w:tplc="0A7A5486">
      <w:start w:val="1"/>
      <w:numFmt w:val="bullet"/>
      <w:lvlText w:val=""/>
      <w:lvlJc w:val="left"/>
      <w:pPr>
        <w:tabs>
          <w:tab w:val="num" w:pos="720"/>
        </w:tabs>
        <w:ind w:left="720" w:hanging="360"/>
      </w:pPr>
      <w:rPr>
        <w:rFonts w:ascii="Wingdings" w:hAnsi="Wingdings" w:hint="default"/>
        <w:sz w:val="16"/>
      </w:rPr>
    </w:lvl>
    <w:lvl w:ilvl="1" w:tplc="F970DC88">
      <w:start w:val="1"/>
      <w:numFmt w:val="bullet"/>
      <w:lvlText w:val="o"/>
      <w:lvlJc w:val="left"/>
      <w:pPr>
        <w:tabs>
          <w:tab w:val="num" w:pos="1440"/>
        </w:tabs>
        <w:ind w:left="1440" w:hanging="360"/>
      </w:pPr>
      <w:rPr>
        <w:rFonts w:ascii="Courier New" w:hAnsi="Courier New" w:hint="default"/>
      </w:rPr>
    </w:lvl>
    <w:lvl w:ilvl="2" w:tplc="0F4C1A1A">
      <w:start w:val="1"/>
      <w:numFmt w:val="bullet"/>
      <w:lvlText w:val=""/>
      <w:lvlJc w:val="left"/>
      <w:pPr>
        <w:tabs>
          <w:tab w:val="num" w:pos="2160"/>
        </w:tabs>
        <w:ind w:left="2160" w:hanging="360"/>
      </w:pPr>
      <w:rPr>
        <w:rFonts w:ascii="Wingdings" w:hAnsi="Wingdings" w:hint="default"/>
      </w:rPr>
    </w:lvl>
    <w:lvl w:ilvl="3" w:tplc="E0383F44">
      <w:start w:val="1"/>
      <w:numFmt w:val="bullet"/>
      <w:lvlText w:val=""/>
      <w:lvlJc w:val="left"/>
      <w:pPr>
        <w:tabs>
          <w:tab w:val="num" w:pos="2880"/>
        </w:tabs>
        <w:ind w:left="2880" w:hanging="360"/>
      </w:pPr>
      <w:rPr>
        <w:rFonts w:ascii="Wingdings" w:hAnsi="Wingdings" w:hint="default"/>
        <w:sz w:val="16"/>
      </w:rPr>
    </w:lvl>
    <w:lvl w:ilvl="4" w:tplc="800E36C0" w:tentative="1">
      <w:start w:val="1"/>
      <w:numFmt w:val="bullet"/>
      <w:lvlText w:val="o"/>
      <w:lvlJc w:val="left"/>
      <w:pPr>
        <w:tabs>
          <w:tab w:val="num" w:pos="3600"/>
        </w:tabs>
        <w:ind w:left="3600" w:hanging="360"/>
      </w:pPr>
      <w:rPr>
        <w:rFonts w:ascii="Courier New" w:hAnsi="Courier New" w:hint="default"/>
      </w:rPr>
    </w:lvl>
    <w:lvl w:ilvl="5" w:tplc="D136837C" w:tentative="1">
      <w:start w:val="1"/>
      <w:numFmt w:val="bullet"/>
      <w:lvlText w:val=""/>
      <w:lvlJc w:val="left"/>
      <w:pPr>
        <w:tabs>
          <w:tab w:val="num" w:pos="4320"/>
        </w:tabs>
        <w:ind w:left="4320" w:hanging="360"/>
      </w:pPr>
      <w:rPr>
        <w:rFonts w:ascii="Wingdings" w:hAnsi="Wingdings" w:hint="default"/>
      </w:rPr>
    </w:lvl>
    <w:lvl w:ilvl="6" w:tplc="B478DFC4" w:tentative="1">
      <w:start w:val="1"/>
      <w:numFmt w:val="bullet"/>
      <w:lvlText w:val=""/>
      <w:lvlJc w:val="left"/>
      <w:pPr>
        <w:tabs>
          <w:tab w:val="num" w:pos="5040"/>
        </w:tabs>
        <w:ind w:left="5040" w:hanging="360"/>
      </w:pPr>
      <w:rPr>
        <w:rFonts w:ascii="Symbol" w:hAnsi="Symbol" w:hint="default"/>
      </w:rPr>
    </w:lvl>
    <w:lvl w:ilvl="7" w:tplc="027833A8" w:tentative="1">
      <w:start w:val="1"/>
      <w:numFmt w:val="bullet"/>
      <w:lvlText w:val="o"/>
      <w:lvlJc w:val="left"/>
      <w:pPr>
        <w:tabs>
          <w:tab w:val="num" w:pos="5760"/>
        </w:tabs>
        <w:ind w:left="5760" w:hanging="360"/>
      </w:pPr>
      <w:rPr>
        <w:rFonts w:ascii="Courier New" w:hAnsi="Courier New" w:hint="default"/>
      </w:rPr>
    </w:lvl>
    <w:lvl w:ilvl="8" w:tplc="0C321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B7B00"/>
    <w:multiLevelType w:val="hybridMultilevel"/>
    <w:tmpl w:val="005C0748"/>
    <w:lvl w:ilvl="0" w:tplc="F7AC1B62">
      <w:start w:val="1"/>
      <w:numFmt w:val="bullet"/>
      <w:lvlText w:val="o"/>
      <w:lvlJc w:val="left"/>
      <w:pPr>
        <w:tabs>
          <w:tab w:val="num" w:pos="1080"/>
        </w:tabs>
        <w:ind w:left="1080" w:hanging="360"/>
      </w:pPr>
      <w:rPr>
        <w:rFonts w:ascii="Courier New" w:hAnsi="Courier New" w:hint="default"/>
      </w:rPr>
    </w:lvl>
    <w:lvl w:ilvl="1" w:tplc="D070D6B8" w:tentative="1">
      <w:start w:val="1"/>
      <w:numFmt w:val="bullet"/>
      <w:lvlText w:val="o"/>
      <w:lvlJc w:val="left"/>
      <w:pPr>
        <w:tabs>
          <w:tab w:val="num" w:pos="1800"/>
        </w:tabs>
        <w:ind w:left="1800" w:hanging="360"/>
      </w:pPr>
      <w:rPr>
        <w:rFonts w:ascii="Courier New" w:hAnsi="Courier New" w:hint="default"/>
      </w:rPr>
    </w:lvl>
    <w:lvl w:ilvl="2" w:tplc="E3DE5DD0" w:tentative="1">
      <w:start w:val="1"/>
      <w:numFmt w:val="bullet"/>
      <w:lvlText w:val=""/>
      <w:lvlJc w:val="left"/>
      <w:pPr>
        <w:tabs>
          <w:tab w:val="num" w:pos="2520"/>
        </w:tabs>
        <w:ind w:left="2520" w:hanging="360"/>
      </w:pPr>
      <w:rPr>
        <w:rFonts w:ascii="Wingdings" w:hAnsi="Wingdings" w:hint="default"/>
      </w:rPr>
    </w:lvl>
    <w:lvl w:ilvl="3" w:tplc="4CB89542" w:tentative="1">
      <w:start w:val="1"/>
      <w:numFmt w:val="bullet"/>
      <w:lvlText w:val=""/>
      <w:lvlJc w:val="left"/>
      <w:pPr>
        <w:tabs>
          <w:tab w:val="num" w:pos="3240"/>
        </w:tabs>
        <w:ind w:left="3240" w:hanging="360"/>
      </w:pPr>
      <w:rPr>
        <w:rFonts w:ascii="Symbol" w:hAnsi="Symbol" w:hint="default"/>
      </w:rPr>
    </w:lvl>
    <w:lvl w:ilvl="4" w:tplc="9440D872" w:tentative="1">
      <w:start w:val="1"/>
      <w:numFmt w:val="bullet"/>
      <w:lvlText w:val="o"/>
      <w:lvlJc w:val="left"/>
      <w:pPr>
        <w:tabs>
          <w:tab w:val="num" w:pos="3960"/>
        </w:tabs>
        <w:ind w:left="3960" w:hanging="360"/>
      </w:pPr>
      <w:rPr>
        <w:rFonts w:ascii="Courier New" w:hAnsi="Courier New" w:hint="default"/>
      </w:rPr>
    </w:lvl>
    <w:lvl w:ilvl="5" w:tplc="36D05308" w:tentative="1">
      <w:start w:val="1"/>
      <w:numFmt w:val="bullet"/>
      <w:lvlText w:val=""/>
      <w:lvlJc w:val="left"/>
      <w:pPr>
        <w:tabs>
          <w:tab w:val="num" w:pos="4680"/>
        </w:tabs>
        <w:ind w:left="4680" w:hanging="360"/>
      </w:pPr>
      <w:rPr>
        <w:rFonts w:ascii="Wingdings" w:hAnsi="Wingdings" w:hint="default"/>
      </w:rPr>
    </w:lvl>
    <w:lvl w:ilvl="6" w:tplc="EFCE6396" w:tentative="1">
      <w:start w:val="1"/>
      <w:numFmt w:val="bullet"/>
      <w:lvlText w:val=""/>
      <w:lvlJc w:val="left"/>
      <w:pPr>
        <w:tabs>
          <w:tab w:val="num" w:pos="5400"/>
        </w:tabs>
        <w:ind w:left="5400" w:hanging="360"/>
      </w:pPr>
      <w:rPr>
        <w:rFonts w:ascii="Symbol" w:hAnsi="Symbol" w:hint="default"/>
      </w:rPr>
    </w:lvl>
    <w:lvl w:ilvl="7" w:tplc="D1EA9A62" w:tentative="1">
      <w:start w:val="1"/>
      <w:numFmt w:val="bullet"/>
      <w:lvlText w:val="o"/>
      <w:lvlJc w:val="left"/>
      <w:pPr>
        <w:tabs>
          <w:tab w:val="num" w:pos="6120"/>
        </w:tabs>
        <w:ind w:left="6120" w:hanging="360"/>
      </w:pPr>
      <w:rPr>
        <w:rFonts w:ascii="Courier New" w:hAnsi="Courier New" w:hint="default"/>
      </w:rPr>
    </w:lvl>
    <w:lvl w:ilvl="8" w:tplc="2BBE8EC4"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702104"/>
    <w:multiLevelType w:val="hybridMultilevel"/>
    <w:tmpl w:val="B5DEB31C"/>
    <w:lvl w:ilvl="0" w:tplc="6E96FA22">
      <w:start w:val="1"/>
      <w:numFmt w:val="bullet"/>
      <w:lvlText w:val=""/>
      <w:lvlJc w:val="left"/>
      <w:pPr>
        <w:tabs>
          <w:tab w:val="num" w:pos="720"/>
        </w:tabs>
        <w:ind w:left="720" w:hanging="360"/>
      </w:pPr>
      <w:rPr>
        <w:rFonts w:ascii="Wingdings" w:hAnsi="Wingdings" w:hint="default"/>
        <w:sz w:val="16"/>
      </w:rPr>
    </w:lvl>
    <w:lvl w:ilvl="1" w:tplc="909ACBAE" w:tentative="1">
      <w:start w:val="1"/>
      <w:numFmt w:val="bullet"/>
      <w:lvlText w:val="o"/>
      <w:lvlJc w:val="left"/>
      <w:pPr>
        <w:tabs>
          <w:tab w:val="num" w:pos="1440"/>
        </w:tabs>
        <w:ind w:left="1440" w:hanging="360"/>
      </w:pPr>
      <w:rPr>
        <w:rFonts w:ascii="Courier New" w:hAnsi="Courier New" w:hint="default"/>
      </w:rPr>
    </w:lvl>
    <w:lvl w:ilvl="2" w:tplc="81D08246" w:tentative="1">
      <w:start w:val="1"/>
      <w:numFmt w:val="bullet"/>
      <w:lvlText w:val=""/>
      <w:lvlJc w:val="left"/>
      <w:pPr>
        <w:tabs>
          <w:tab w:val="num" w:pos="2160"/>
        </w:tabs>
        <w:ind w:left="2160" w:hanging="360"/>
      </w:pPr>
      <w:rPr>
        <w:rFonts w:ascii="Wingdings" w:hAnsi="Wingdings" w:hint="default"/>
      </w:rPr>
    </w:lvl>
    <w:lvl w:ilvl="3" w:tplc="5052BFFE" w:tentative="1">
      <w:start w:val="1"/>
      <w:numFmt w:val="bullet"/>
      <w:lvlText w:val=""/>
      <w:lvlJc w:val="left"/>
      <w:pPr>
        <w:tabs>
          <w:tab w:val="num" w:pos="2880"/>
        </w:tabs>
        <w:ind w:left="2880" w:hanging="360"/>
      </w:pPr>
      <w:rPr>
        <w:rFonts w:ascii="Symbol" w:hAnsi="Symbol" w:hint="default"/>
      </w:rPr>
    </w:lvl>
    <w:lvl w:ilvl="4" w:tplc="F1DC4380" w:tentative="1">
      <w:start w:val="1"/>
      <w:numFmt w:val="bullet"/>
      <w:lvlText w:val="o"/>
      <w:lvlJc w:val="left"/>
      <w:pPr>
        <w:tabs>
          <w:tab w:val="num" w:pos="3600"/>
        </w:tabs>
        <w:ind w:left="3600" w:hanging="360"/>
      </w:pPr>
      <w:rPr>
        <w:rFonts w:ascii="Courier New" w:hAnsi="Courier New" w:hint="default"/>
      </w:rPr>
    </w:lvl>
    <w:lvl w:ilvl="5" w:tplc="12885AB0" w:tentative="1">
      <w:start w:val="1"/>
      <w:numFmt w:val="bullet"/>
      <w:lvlText w:val=""/>
      <w:lvlJc w:val="left"/>
      <w:pPr>
        <w:tabs>
          <w:tab w:val="num" w:pos="4320"/>
        </w:tabs>
        <w:ind w:left="4320" w:hanging="360"/>
      </w:pPr>
      <w:rPr>
        <w:rFonts w:ascii="Wingdings" w:hAnsi="Wingdings" w:hint="default"/>
      </w:rPr>
    </w:lvl>
    <w:lvl w:ilvl="6" w:tplc="A24EF21C" w:tentative="1">
      <w:start w:val="1"/>
      <w:numFmt w:val="bullet"/>
      <w:lvlText w:val=""/>
      <w:lvlJc w:val="left"/>
      <w:pPr>
        <w:tabs>
          <w:tab w:val="num" w:pos="5040"/>
        </w:tabs>
        <w:ind w:left="5040" w:hanging="360"/>
      </w:pPr>
      <w:rPr>
        <w:rFonts w:ascii="Symbol" w:hAnsi="Symbol" w:hint="default"/>
      </w:rPr>
    </w:lvl>
    <w:lvl w:ilvl="7" w:tplc="A650DEAE" w:tentative="1">
      <w:start w:val="1"/>
      <w:numFmt w:val="bullet"/>
      <w:lvlText w:val="o"/>
      <w:lvlJc w:val="left"/>
      <w:pPr>
        <w:tabs>
          <w:tab w:val="num" w:pos="5760"/>
        </w:tabs>
        <w:ind w:left="5760" w:hanging="360"/>
      </w:pPr>
      <w:rPr>
        <w:rFonts w:ascii="Courier New" w:hAnsi="Courier New" w:hint="default"/>
      </w:rPr>
    </w:lvl>
    <w:lvl w:ilvl="8" w:tplc="60AE6E4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4533D"/>
    <w:multiLevelType w:val="hybridMultilevel"/>
    <w:tmpl w:val="1144E1DE"/>
    <w:lvl w:ilvl="0" w:tplc="FE62A69C">
      <w:start w:val="1"/>
      <w:numFmt w:val="bullet"/>
      <w:lvlText w:val=""/>
      <w:lvlJc w:val="left"/>
      <w:pPr>
        <w:tabs>
          <w:tab w:val="num" w:pos="720"/>
        </w:tabs>
        <w:ind w:left="720" w:hanging="360"/>
      </w:pPr>
      <w:rPr>
        <w:rFonts w:ascii="Wingdings" w:hAnsi="Wingdings" w:hint="default"/>
        <w:sz w:val="16"/>
      </w:rPr>
    </w:lvl>
    <w:lvl w:ilvl="1" w:tplc="4C84F3E2" w:tentative="1">
      <w:start w:val="1"/>
      <w:numFmt w:val="bullet"/>
      <w:lvlText w:val="o"/>
      <w:lvlJc w:val="left"/>
      <w:pPr>
        <w:tabs>
          <w:tab w:val="num" w:pos="1440"/>
        </w:tabs>
        <w:ind w:left="1440" w:hanging="360"/>
      </w:pPr>
      <w:rPr>
        <w:rFonts w:ascii="Courier New" w:hAnsi="Courier New" w:hint="default"/>
      </w:rPr>
    </w:lvl>
    <w:lvl w:ilvl="2" w:tplc="E924A3F6" w:tentative="1">
      <w:start w:val="1"/>
      <w:numFmt w:val="bullet"/>
      <w:lvlText w:val=""/>
      <w:lvlJc w:val="left"/>
      <w:pPr>
        <w:tabs>
          <w:tab w:val="num" w:pos="2160"/>
        </w:tabs>
        <w:ind w:left="2160" w:hanging="360"/>
      </w:pPr>
      <w:rPr>
        <w:rFonts w:ascii="Wingdings" w:hAnsi="Wingdings" w:hint="default"/>
      </w:rPr>
    </w:lvl>
    <w:lvl w:ilvl="3" w:tplc="9612D9BA" w:tentative="1">
      <w:start w:val="1"/>
      <w:numFmt w:val="bullet"/>
      <w:lvlText w:val=""/>
      <w:lvlJc w:val="left"/>
      <w:pPr>
        <w:tabs>
          <w:tab w:val="num" w:pos="2880"/>
        </w:tabs>
        <w:ind w:left="2880" w:hanging="360"/>
      </w:pPr>
      <w:rPr>
        <w:rFonts w:ascii="Symbol" w:hAnsi="Symbol" w:hint="default"/>
      </w:rPr>
    </w:lvl>
    <w:lvl w:ilvl="4" w:tplc="3C8C10D4" w:tentative="1">
      <w:start w:val="1"/>
      <w:numFmt w:val="bullet"/>
      <w:lvlText w:val="o"/>
      <w:lvlJc w:val="left"/>
      <w:pPr>
        <w:tabs>
          <w:tab w:val="num" w:pos="3600"/>
        </w:tabs>
        <w:ind w:left="3600" w:hanging="360"/>
      </w:pPr>
      <w:rPr>
        <w:rFonts w:ascii="Courier New" w:hAnsi="Courier New" w:hint="default"/>
      </w:rPr>
    </w:lvl>
    <w:lvl w:ilvl="5" w:tplc="16B45080" w:tentative="1">
      <w:start w:val="1"/>
      <w:numFmt w:val="bullet"/>
      <w:lvlText w:val=""/>
      <w:lvlJc w:val="left"/>
      <w:pPr>
        <w:tabs>
          <w:tab w:val="num" w:pos="4320"/>
        </w:tabs>
        <w:ind w:left="4320" w:hanging="360"/>
      </w:pPr>
      <w:rPr>
        <w:rFonts w:ascii="Wingdings" w:hAnsi="Wingdings" w:hint="default"/>
      </w:rPr>
    </w:lvl>
    <w:lvl w:ilvl="6" w:tplc="D0525236" w:tentative="1">
      <w:start w:val="1"/>
      <w:numFmt w:val="bullet"/>
      <w:lvlText w:val=""/>
      <w:lvlJc w:val="left"/>
      <w:pPr>
        <w:tabs>
          <w:tab w:val="num" w:pos="5040"/>
        </w:tabs>
        <w:ind w:left="5040" w:hanging="360"/>
      </w:pPr>
      <w:rPr>
        <w:rFonts w:ascii="Symbol" w:hAnsi="Symbol" w:hint="default"/>
      </w:rPr>
    </w:lvl>
    <w:lvl w:ilvl="7" w:tplc="691A91B2" w:tentative="1">
      <w:start w:val="1"/>
      <w:numFmt w:val="bullet"/>
      <w:lvlText w:val="o"/>
      <w:lvlJc w:val="left"/>
      <w:pPr>
        <w:tabs>
          <w:tab w:val="num" w:pos="5760"/>
        </w:tabs>
        <w:ind w:left="5760" w:hanging="360"/>
      </w:pPr>
      <w:rPr>
        <w:rFonts w:ascii="Courier New" w:hAnsi="Courier New" w:hint="default"/>
      </w:rPr>
    </w:lvl>
    <w:lvl w:ilvl="8" w:tplc="DA1CE9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B6E59"/>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6401D"/>
    <w:multiLevelType w:val="hybridMultilevel"/>
    <w:tmpl w:val="2BEC7FD4"/>
    <w:lvl w:ilvl="0" w:tplc="857EC1AE">
      <w:start w:val="1"/>
      <w:numFmt w:val="bullet"/>
      <w:lvlText w:val=""/>
      <w:lvlJc w:val="left"/>
      <w:pPr>
        <w:tabs>
          <w:tab w:val="num" w:pos="720"/>
        </w:tabs>
        <w:ind w:left="720" w:hanging="360"/>
      </w:pPr>
      <w:rPr>
        <w:rFonts w:ascii="Wingdings" w:hAnsi="Wingdings" w:hint="default"/>
        <w:sz w:val="24"/>
      </w:rPr>
    </w:lvl>
    <w:lvl w:ilvl="1" w:tplc="B90C8CD6" w:tentative="1">
      <w:start w:val="1"/>
      <w:numFmt w:val="bullet"/>
      <w:lvlText w:val="o"/>
      <w:lvlJc w:val="left"/>
      <w:pPr>
        <w:ind w:left="1440" w:hanging="360"/>
      </w:pPr>
      <w:rPr>
        <w:rFonts w:ascii="Courier New" w:hAnsi="Courier New" w:hint="default"/>
      </w:rPr>
    </w:lvl>
    <w:lvl w:ilvl="2" w:tplc="5F70D5D2" w:tentative="1">
      <w:start w:val="1"/>
      <w:numFmt w:val="bullet"/>
      <w:lvlText w:val=""/>
      <w:lvlJc w:val="left"/>
      <w:pPr>
        <w:ind w:left="2160" w:hanging="360"/>
      </w:pPr>
      <w:rPr>
        <w:rFonts w:ascii="Wingdings" w:hAnsi="Wingdings" w:hint="default"/>
      </w:rPr>
    </w:lvl>
    <w:lvl w:ilvl="3" w:tplc="58AC13F0" w:tentative="1">
      <w:start w:val="1"/>
      <w:numFmt w:val="bullet"/>
      <w:lvlText w:val=""/>
      <w:lvlJc w:val="left"/>
      <w:pPr>
        <w:ind w:left="2880" w:hanging="360"/>
      </w:pPr>
      <w:rPr>
        <w:rFonts w:ascii="Symbol" w:hAnsi="Symbol" w:hint="default"/>
      </w:rPr>
    </w:lvl>
    <w:lvl w:ilvl="4" w:tplc="5CE644A2" w:tentative="1">
      <w:start w:val="1"/>
      <w:numFmt w:val="bullet"/>
      <w:lvlText w:val="o"/>
      <w:lvlJc w:val="left"/>
      <w:pPr>
        <w:ind w:left="3600" w:hanging="360"/>
      </w:pPr>
      <w:rPr>
        <w:rFonts w:ascii="Courier New" w:hAnsi="Courier New" w:hint="default"/>
      </w:rPr>
    </w:lvl>
    <w:lvl w:ilvl="5" w:tplc="73BC8268" w:tentative="1">
      <w:start w:val="1"/>
      <w:numFmt w:val="bullet"/>
      <w:lvlText w:val=""/>
      <w:lvlJc w:val="left"/>
      <w:pPr>
        <w:ind w:left="4320" w:hanging="360"/>
      </w:pPr>
      <w:rPr>
        <w:rFonts w:ascii="Wingdings" w:hAnsi="Wingdings" w:hint="default"/>
      </w:rPr>
    </w:lvl>
    <w:lvl w:ilvl="6" w:tplc="6038B90A" w:tentative="1">
      <w:start w:val="1"/>
      <w:numFmt w:val="bullet"/>
      <w:lvlText w:val=""/>
      <w:lvlJc w:val="left"/>
      <w:pPr>
        <w:ind w:left="5040" w:hanging="360"/>
      </w:pPr>
      <w:rPr>
        <w:rFonts w:ascii="Symbol" w:hAnsi="Symbol" w:hint="default"/>
      </w:rPr>
    </w:lvl>
    <w:lvl w:ilvl="7" w:tplc="68FE75CA" w:tentative="1">
      <w:start w:val="1"/>
      <w:numFmt w:val="bullet"/>
      <w:lvlText w:val="o"/>
      <w:lvlJc w:val="left"/>
      <w:pPr>
        <w:ind w:left="5760" w:hanging="360"/>
      </w:pPr>
      <w:rPr>
        <w:rFonts w:ascii="Courier New" w:hAnsi="Courier New" w:hint="default"/>
      </w:rPr>
    </w:lvl>
    <w:lvl w:ilvl="8" w:tplc="642204BE" w:tentative="1">
      <w:start w:val="1"/>
      <w:numFmt w:val="bullet"/>
      <w:lvlText w:val=""/>
      <w:lvlJc w:val="left"/>
      <w:pPr>
        <w:ind w:left="6480" w:hanging="360"/>
      </w:pPr>
      <w:rPr>
        <w:rFonts w:ascii="Wingdings" w:hAnsi="Wingdings" w:hint="default"/>
      </w:rPr>
    </w:lvl>
  </w:abstractNum>
  <w:abstractNum w:abstractNumId="31" w15:restartNumberingAfterBreak="0">
    <w:nsid w:val="7B9F480C"/>
    <w:multiLevelType w:val="hybridMultilevel"/>
    <w:tmpl w:val="891A187C"/>
    <w:lvl w:ilvl="0" w:tplc="3610952E">
      <w:start w:val="1"/>
      <w:numFmt w:val="bullet"/>
      <w:pStyle w:val="Achievement"/>
      <w:lvlText w:val=""/>
      <w:lvlJc w:val="left"/>
      <w:pPr>
        <w:tabs>
          <w:tab w:val="num" w:pos="360"/>
        </w:tabs>
        <w:ind w:left="245" w:hanging="245"/>
      </w:pPr>
      <w:rPr>
        <w:rFonts w:ascii="Wingdings" w:hAnsi="Wingdings" w:hint="default"/>
        <w:sz w:val="16"/>
      </w:rPr>
    </w:lvl>
    <w:lvl w:ilvl="1" w:tplc="91E46924" w:tentative="1">
      <w:start w:val="1"/>
      <w:numFmt w:val="bullet"/>
      <w:lvlText w:val="o"/>
      <w:lvlJc w:val="left"/>
      <w:pPr>
        <w:tabs>
          <w:tab w:val="num" w:pos="1440"/>
        </w:tabs>
        <w:ind w:left="1440" w:hanging="360"/>
      </w:pPr>
      <w:rPr>
        <w:rFonts w:ascii="Courier New" w:hAnsi="Courier New" w:hint="default"/>
      </w:rPr>
    </w:lvl>
    <w:lvl w:ilvl="2" w:tplc="237E090E" w:tentative="1">
      <w:start w:val="1"/>
      <w:numFmt w:val="bullet"/>
      <w:lvlText w:val=""/>
      <w:lvlJc w:val="left"/>
      <w:pPr>
        <w:tabs>
          <w:tab w:val="num" w:pos="2160"/>
        </w:tabs>
        <w:ind w:left="2160" w:hanging="360"/>
      </w:pPr>
      <w:rPr>
        <w:rFonts w:ascii="Wingdings" w:hAnsi="Wingdings" w:hint="default"/>
      </w:rPr>
    </w:lvl>
    <w:lvl w:ilvl="3" w:tplc="DD2EDF38" w:tentative="1">
      <w:start w:val="1"/>
      <w:numFmt w:val="bullet"/>
      <w:lvlText w:val=""/>
      <w:lvlJc w:val="left"/>
      <w:pPr>
        <w:tabs>
          <w:tab w:val="num" w:pos="2880"/>
        </w:tabs>
        <w:ind w:left="2880" w:hanging="360"/>
      </w:pPr>
      <w:rPr>
        <w:rFonts w:ascii="Symbol" w:hAnsi="Symbol" w:hint="default"/>
      </w:rPr>
    </w:lvl>
    <w:lvl w:ilvl="4" w:tplc="F2C89EB4" w:tentative="1">
      <w:start w:val="1"/>
      <w:numFmt w:val="bullet"/>
      <w:lvlText w:val="o"/>
      <w:lvlJc w:val="left"/>
      <w:pPr>
        <w:tabs>
          <w:tab w:val="num" w:pos="3600"/>
        </w:tabs>
        <w:ind w:left="3600" w:hanging="360"/>
      </w:pPr>
      <w:rPr>
        <w:rFonts w:ascii="Courier New" w:hAnsi="Courier New" w:hint="default"/>
      </w:rPr>
    </w:lvl>
    <w:lvl w:ilvl="5" w:tplc="0CA43854" w:tentative="1">
      <w:start w:val="1"/>
      <w:numFmt w:val="bullet"/>
      <w:lvlText w:val=""/>
      <w:lvlJc w:val="left"/>
      <w:pPr>
        <w:tabs>
          <w:tab w:val="num" w:pos="4320"/>
        </w:tabs>
        <w:ind w:left="4320" w:hanging="360"/>
      </w:pPr>
      <w:rPr>
        <w:rFonts w:ascii="Wingdings" w:hAnsi="Wingdings" w:hint="default"/>
      </w:rPr>
    </w:lvl>
    <w:lvl w:ilvl="6" w:tplc="744E305E" w:tentative="1">
      <w:start w:val="1"/>
      <w:numFmt w:val="bullet"/>
      <w:lvlText w:val=""/>
      <w:lvlJc w:val="left"/>
      <w:pPr>
        <w:tabs>
          <w:tab w:val="num" w:pos="5040"/>
        </w:tabs>
        <w:ind w:left="5040" w:hanging="360"/>
      </w:pPr>
      <w:rPr>
        <w:rFonts w:ascii="Symbol" w:hAnsi="Symbol" w:hint="default"/>
      </w:rPr>
    </w:lvl>
    <w:lvl w:ilvl="7" w:tplc="D7A8FDC8" w:tentative="1">
      <w:start w:val="1"/>
      <w:numFmt w:val="bullet"/>
      <w:lvlText w:val="o"/>
      <w:lvlJc w:val="left"/>
      <w:pPr>
        <w:tabs>
          <w:tab w:val="num" w:pos="5760"/>
        </w:tabs>
        <w:ind w:left="5760" w:hanging="360"/>
      </w:pPr>
      <w:rPr>
        <w:rFonts w:ascii="Courier New" w:hAnsi="Courier New" w:hint="default"/>
      </w:rPr>
    </w:lvl>
    <w:lvl w:ilvl="8" w:tplc="86F86A3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F0287"/>
    <w:multiLevelType w:val="hybridMultilevel"/>
    <w:tmpl w:val="240AE6C0"/>
    <w:lvl w:ilvl="0" w:tplc="3648DAFC">
      <w:start w:val="1"/>
      <w:numFmt w:val="bullet"/>
      <w:lvlText w:val=""/>
      <w:lvlJc w:val="left"/>
      <w:pPr>
        <w:tabs>
          <w:tab w:val="num" w:pos="720"/>
        </w:tabs>
        <w:ind w:left="720" w:hanging="360"/>
      </w:pPr>
      <w:rPr>
        <w:rFonts w:ascii="Wingdings" w:hAnsi="Wingdings" w:hint="default"/>
        <w:sz w:val="24"/>
      </w:rPr>
    </w:lvl>
    <w:lvl w:ilvl="1" w:tplc="7234C074" w:tentative="1">
      <w:start w:val="1"/>
      <w:numFmt w:val="bullet"/>
      <w:lvlText w:val="o"/>
      <w:lvlJc w:val="left"/>
      <w:pPr>
        <w:tabs>
          <w:tab w:val="num" w:pos="1440"/>
        </w:tabs>
        <w:ind w:left="1440" w:hanging="360"/>
      </w:pPr>
      <w:rPr>
        <w:rFonts w:ascii="Courier New" w:hAnsi="Courier New" w:hint="default"/>
      </w:rPr>
    </w:lvl>
    <w:lvl w:ilvl="2" w:tplc="ACC0C852" w:tentative="1">
      <w:start w:val="1"/>
      <w:numFmt w:val="bullet"/>
      <w:lvlText w:val=""/>
      <w:lvlJc w:val="left"/>
      <w:pPr>
        <w:tabs>
          <w:tab w:val="num" w:pos="2160"/>
        </w:tabs>
        <w:ind w:left="2160" w:hanging="360"/>
      </w:pPr>
      <w:rPr>
        <w:rFonts w:ascii="Wingdings" w:hAnsi="Wingdings" w:hint="default"/>
      </w:rPr>
    </w:lvl>
    <w:lvl w:ilvl="3" w:tplc="8E667946" w:tentative="1">
      <w:start w:val="1"/>
      <w:numFmt w:val="bullet"/>
      <w:lvlText w:val=""/>
      <w:lvlJc w:val="left"/>
      <w:pPr>
        <w:tabs>
          <w:tab w:val="num" w:pos="2880"/>
        </w:tabs>
        <w:ind w:left="2880" w:hanging="360"/>
      </w:pPr>
      <w:rPr>
        <w:rFonts w:ascii="Symbol" w:hAnsi="Symbol" w:hint="default"/>
      </w:rPr>
    </w:lvl>
    <w:lvl w:ilvl="4" w:tplc="F17CE56E" w:tentative="1">
      <w:start w:val="1"/>
      <w:numFmt w:val="bullet"/>
      <w:lvlText w:val="o"/>
      <w:lvlJc w:val="left"/>
      <w:pPr>
        <w:tabs>
          <w:tab w:val="num" w:pos="3600"/>
        </w:tabs>
        <w:ind w:left="3600" w:hanging="360"/>
      </w:pPr>
      <w:rPr>
        <w:rFonts w:ascii="Courier New" w:hAnsi="Courier New" w:hint="default"/>
      </w:rPr>
    </w:lvl>
    <w:lvl w:ilvl="5" w:tplc="404C1C2E" w:tentative="1">
      <w:start w:val="1"/>
      <w:numFmt w:val="bullet"/>
      <w:lvlText w:val=""/>
      <w:lvlJc w:val="left"/>
      <w:pPr>
        <w:tabs>
          <w:tab w:val="num" w:pos="4320"/>
        </w:tabs>
        <w:ind w:left="4320" w:hanging="360"/>
      </w:pPr>
      <w:rPr>
        <w:rFonts w:ascii="Wingdings" w:hAnsi="Wingdings" w:hint="default"/>
      </w:rPr>
    </w:lvl>
    <w:lvl w:ilvl="6" w:tplc="873C706A" w:tentative="1">
      <w:start w:val="1"/>
      <w:numFmt w:val="bullet"/>
      <w:lvlText w:val=""/>
      <w:lvlJc w:val="left"/>
      <w:pPr>
        <w:tabs>
          <w:tab w:val="num" w:pos="5040"/>
        </w:tabs>
        <w:ind w:left="5040" w:hanging="360"/>
      </w:pPr>
      <w:rPr>
        <w:rFonts w:ascii="Symbol" w:hAnsi="Symbol" w:hint="default"/>
      </w:rPr>
    </w:lvl>
    <w:lvl w:ilvl="7" w:tplc="07409934" w:tentative="1">
      <w:start w:val="1"/>
      <w:numFmt w:val="bullet"/>
      <w:lvlText w:val="o"/>
      <w:lvlJc w:val="left"/>
      <w:pPr>
        <w:tabs>
          <w:tab w:val="num" w:pos="5760"/>
        </w:tabs>
        <w:ind w:left="5760" w:hanging="360"/>
      </w:pPr>
      <w:rPr>
        <w:rFonts w:ascii="Courier New" w:hAnsi="Courier New" w:hint="default"/>
      </w:rPr>
    </w:lvl>
    <w:lvl w:ilvl="8" w:tplc="CF68786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4"/>
  </w:num>
  <w:num w:numId="3">
    <w:abstractNumId w:val="0"/>
  </w:num>
  <w:num w:numId="4">
    <w:abstractNumId w:val="31"/>
  </w:num>
  <w:num w:numId="5">
    <w:abstractNumId w:val="19"/>
  </w:num>
  <w:num w:numId="6">
    <w:abstractNumId w:val="16"/>
  </w:num>
  <w:num w:numId="7">
    <w:abstractNumId w:val="8"/>
  </w:num>
  <w:num w:numId="8">
    <w:abstractNumId w:val="25"/>
  </w:num>
  <w:num w:numId="9">
    <w:abstractNumId w:val="26"/>
  </w:num>
  <w:num w:numId="10">
    <w:abstractNumId w:val="24"/>
  </w:num>
  <w:num w:numId="11">
    <w:abstractNumId w:val="13"/>
  </w:num>
  <w:num w:numId="12">
    <w:abstractNumId w:val="17"/>
  </w:num>
  <w:num w:numId="13">
    <w:abstractNumId w:val="28"/>
  </w:num>
  <w:num w:numId="14">
    <w:abstractNumId w:val="23"/>
  </w:num>
  <w:num w:numId="15">
    <w:abstractNumId w:val="3"/>
  </w:num>
  <w:num w:numId="16">
    <w:abstractNumId w:val="9"/>
  </w:num>
  <w:num w:numId="17">
    <w:abstractNumId w:val="22"/>
  </w:num>
  <w:num w:numId="18">
    <w:abstractNumId w:val="6"/>
  </w:num>
  <w:num w:numId="19">
    <w:abstractNumId w:val="29"/>
  </w:num>
  <w:num w:numId="20">
    <w:abstractNumId w:val="10"/>
  </w:num>
  <w:num w:numId="21">
    <w:abstractNumId w:val="5"/>
  </w:num>
  <w:num w:numId="22">
    <w:abstractNumId w:val="20"/>
  </w:num>
  <w:num w:numId="23">
    <w:abstractNumId w:val="1"/>
  </w:num>
  <w:num w:numId="24">
    <w:abstractNumId w:val="15"/>
  </w:num>
  <w:num w:numId="25">
    <w:abstractNumId w:val="32"/>
  </w:num>
  <w:num w:numId="26">
    <w:abstractNumId w:val="7"/>
  </w:num>
  <w:num w:numId="27">
    <w:abstractNumId w:val="12"/>
  </w:num>
  <w:num w:numId="28">
    <w:abstractNumId w:val="11"/>
  </w:num>
  <w:num w:numId="29">
    <w:abstractNumId w:val="18"/>
  </w:num>
  <w:num w:numId="30">
    <w:abstractNumId w:val="30"/>
  </w:num>
  <w:num w:numId="31">
    <w:abstractNumId w:val="2"/>
  </w:num>
  <w:num w:numId="32">
    <w:abstractNumId w:val="2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5DA"/>
    <w:rsid w:val="000555DA"/>
    <w:rsid w:val="00063E79"/>
    <w:rsid w:val="00085F02"/>
    <w:rsid w:val="000D653F"/>
    <w:rsid w:val="0019645C"/>
    <w:rsid w:val="001A2D5E"/>
    <w:rsid w:val="001B1C65"/>
    <w:rsid w:val="002048D7"/>
    <w:rsid w:val="00246AF3"/>
    <w:rsid w:val="00252A4C"/>
    <w:rsid w:val="00261B88"/>
    <w:rsid w:val="00275F6B"/>
    <w:rsid w:val="0027794D"/>
    <w:rsid w:val="002B3417"/>
    <w:rsid w:val="002E28D1"/>
    <w:rsid w:val="00331279"/>
    <w:rsid w:val="003C0876"/>
    <w:rsid w:val="00417161"/>
    <w:rsid w:val="004F3198"/>
    <w:rsid w:val="00515F93"/>
    <w:rsid w:val="00614CFD"/>
    <w:rsid w:val="0064649F"/>
    <w:rsid w:val="00702E3E"/>
    <w:rsid w:val="007241BA"/>
    <w:rsid w:val="0079795A"/>
    <w:rsid w:val="008232FB"/>
    <w:rsid w:val="00830946"/>
    <w:rsid w:val="00863209"/>
    <w:rsid w:val="00883934"/>
    <w:rsid w:val="009552B4"/>
    <w:rsid w:val="009E4F76"/>
    <w:rsid w:val="009F4B75"/>
    <w:rsid w:val="00A76BAE"/>
    <w:rsid w:val="00B45261"/>
    <w:rsid w:val="00B660EB"/>
    <w:rsid w:val="00BC31F5"/>
    <w:rsid w:val="00C37713"/>
    <w:rsid w:val="00C60835"/>
    <w:rsid w:val="00C83FA7"/>
    <w:rsid w:val="00CC2D69"/>
    <w:rsid w:val="00CC32B2"/>
    <w:rsid w:val="00D0492E"/>
    <w:rsid w:val="00D344BF"/>
    <w:rsid w:val="00DC1ACA"/>
    <w:rsid w:val="00DC1AD8"/>
    <w:rsid w:val="00E41A4F"/>
    <w:rsid w:val="00ED03CB"/>
    <w:rsid w:val="00F2205C"/>
    <w:rsid w:val="00F421E0"/>
    <w:rsid w:val="00FB0F48"/>
    <w:rsid w:val="00FD57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7BD78E-E834-4701-B39A-3086167B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6B"/>
    <w:rPr>
      <w:sz w:val="24"/>
      <w:szCs w:val="24"/>
      <w:lang w:val="en-US" w:eastAsia="en-US"/>
    </w:rPr>
  </w:style>
  <w:style w:type="paragraph" w:styleId="Heading1">
    <w:name w:val="heading 1"/>
    <w:basedOn w:val="Normal"/>
    <w:next w:val="Normal"/>
    <w:link w:val="Heading1Char"/>
    <w:uiPriority w:val="99"/>
    <w:qFormat/>
    <w:rsid w:val="00275F6B"/>
    <w:pPr>
      <w:keepNext/>
      <w:jc w:val="center"/>
      <w:outlineLvl w:val="0"/>
    </w:pPr>
    <w:rPr>
      <w:b/>
      <w:bCs/>
    </w:rPr>
  </w:style>
  <w:style w:type="paragraph" w:styleId="Heading2">
    <w:name w:val="heading 2"/>
    <w:basedOn w:val="Normal"/>
    <w:next w:val="Normal"/>
    <w:link w:val="Heading2Char"/>
    <w:uiPriority w:val="99"/>
    <w:qFormat/>
    <w:rsid w:val="00275F6B"/>
    <w:pPr>
      <w:keepNext/>
      <w:outlineLvl w:val="1"/>
    </w:pPr>
    <w:rPr>
      <w:b/>
      <w:bCs/>
    </w:rPr>
  </w:style>
  <w:style w:type="paragraph" w:styleId="Heading3">
    <w:name w:val="heading 3"/>
    <w:basedOn w:val="Normal"/>
    <w:next w:val="Normal"/>
    <w:link w:val="Heading3Char"/>
    <w:uiPriority w:val="99"/>
    <w:qFormat/>
    <w:rsid w:val="00275F6B"/>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43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4D2439"/>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4D2439"/>
    <w:rPr>
      <w:rFonts w:asciiTheme="majorHAnsi" w:eastAsiaTheme="majorEastAsia" w:hAnsiTheme="majorHAnsi" w:cstheme="majorBidi"/>
      <w:b/>
      <w:bCs/>
      <w:sz w:val="26"/>
      <w:szCs w:val="26"/>
      <w:lang w:val="en-US" w:eastAsia="en-US"/>
    </w:rPr>
  </w:style>
  <w:style w:type="paragraph" w:customStyle="1" w:styleId="Achievement">
    <w:name w:val="Achievement"/>
    <w:basedOn w:val="Normal"/>
    <w:uiPriority w:val="99"/>
    <w:rsid w:val="00275F6B"/>
    <w:pPr>
      <w:numPr>
        <w:numId w:val="4"/>
      </w:numPr>
    </w:pPr>
  </w:style>
  <w:style w:type="paragraph" w:styleId="BalloonText">
    <w:name w:val="Balloon Text"/>
    <w:basedOn w:val="Normal"/>
    <w:link w:val="BalloonTextChar"/>
    <w:uiPriority w:val="99"/>
    <w:semiHidden/>
    <w:rsid w:val="00275F6B"/>
    <w:rPr>
      <w:rFonts w:ascii="Tahoma" w:hAnsi="Tahoma" w:cs="Tahoma"/>
      <w:sz w:val="16"/>
      <w:szCs w:val="16"/>
    </w:rPr>
  </w:style>
  <w:style w:type="character" w:customStyle="1" w:styleId="BalloonTextChar">
    <w:name w:val="Balloon Text Char"/>
    <w:basedOn w:val="DefaultParagraphFont"/>
    <w:link w:val="BalloonText"/>
    <w:uiPriority w:val="99"/>
    <w:semiHidden/>
    <w:rsid w:val="004D2439"/>
    <w:rPr>
      <w:sz w:val="0"/>
      <w:szCs w:val="0"/>
      <w:lang w:val="en-US" w:eastAsia="en-US"/>
    </w:rPr>
  </w:style>
  <w:style w:type="table" w:styleId="TableGrid">
    <w:name w:val="Table Grid"/>
    <w:basedOn w:val="TableNormal"/>
    <w:uiPriority w:val="99"/>
    <w:rsid w:val="00275F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75F6B"/>
    <w:rPr>
      <w:rFonts w:cs="Times New Roman"/>
      <w:sz w:val="16"/>
      <w:szCs w:val="16"/>
    </w:rPr>
  </w:style>
  <w:style w:type="paragraph" w:styleId="CommentText">
    <w:name w:val="annotation text"/>
    <w:basedOn w:val="Normal"/>
    <w:link w:val="CommentTextChar"/>
    <w:uiPriority w:val="99"/>
    <w:semiHidden/>
    <w:rsid w:val="00275F6B"/>
    <w:rPr>
      <w:sz w:val="20"/>
      <w:szCs w:val="20"/>
    </w:rPr>
  </w:style>
  <w:style w:type="character" w:customStyle="1" w:styleId="CommentTextChar">
    <w:name w:val="Comment Text Char"/>
    <w:basedOn w:val="DefaultParagraphFont"/>
    <w:link w:val="CommentText"/>
    <w:uiPriority w:val="99"/>
    <w:semiHidden/>
    <w:rsid w:val="004D2439"/>
    <w:rPr>
      <w:sz w:val="20"/>
      <w:szCs w:val="20"/>
      <w:lang w:val="en-US" w:eastAsia="en-US"/>
    </w:rPr>
  </w:style>
  <w:style w:type="paragraph" w:styleId="CommentSubject">
    <w:name w:val="annotation subject"/>
    <w:basedOn w:val="CommentText"/>
    <w:next w:val="CommentText"/>
    <w:link w:val="CommentSubjectChar"/>
    <w:uiPriority w:val="99"/>
    <w:semiHidden/>
    <w:rsid w:val="00275F6B"/>
    <w:rPr>
      <w:b/>
      <w:bCs/>
    </w:rPr>
  </w:style>
  <w:style w:type="character" w:customStyle="1" w:styleId="CommentSubjectChar">
    <w:name w:val="Comment Subject Char"/>
    <w:basedOn w:val="CommentTextChar"/>
    <w:link w:val="CommentSubject"/>
    <w:uiPriority w:val="99"/>
    <w:semiHidden/>
    <w:rsid w:val="004D2439"/>
    <w:rPr>
      <w:b/>
      <w:bCs/>
      <w:sz w:val="20"/>
      <w:szCs w:val="20"/>
      <w:lang w:val="en-US" w:eastAsia="en-US"/>
    </w:rPr>
  </w:style>
  <w:style w:type="paragraph" w:customStyle="1" w:styleId="Style">
    <w:name w:val="Style"/>
    <w:basedOn w:val="Normal"/>
    <w:uiPriority w:val="99"/>
    <w:rsid w:val="00275F6B"/>
    <w:pPr>
      <w:widowControl w:val="0"/>
      <w:autoSpaceDE w:val="0"/>
      <w:autoSpaceDN w:val="0"/>
      <w:adjustRightInd w:val="0"/>
      <w:ind w:hanging="720"/>
    </w:pPr>
    <w:rPr>
      <w:rFonts w:ascii="Shruti" w:hAnsi="Shruti"/>
      <w:lang w:eastAsia="en-CA"/>
    </w:rPr>
  </w:style>
  <w:style w:type="paragraph" w:styleId="BodyText2">
    <w:name w:val="Body Text 2"/>
    <w:basedOn w:val="Normal"/>
    <w:link w:val="BodyText2Char"/>
    <w:uiPriority w:val="99"/>
    <w:rsid w:val="00275F6B"/>
    <w:pPr>
      <w:jc w:val="center"/>
    </w:pPr>
    <w:rPr>
      <w:rFonts w:ascii="Tahoma" w:hAnsi="Tahoma"/>
      <w:b/>
      <w:bCs/>
      <w:szCs w:val="20"/>
    </w:rPr>
  </w:style>
  <w:style w:type="character" w:customStyle="1" w:styleId="BodyText2Char">
    <w:name w:val="Body Text 2 Char"/>
    <w:basedOn w:val="DefaultParagraphFont"/>
    <w:link w:val="BodyText2"/>
    <w:uiPriority w:val="99"/>
    <w:semiHidden/>
    <w:rsid w:val="004D2439"/>
    <w:rPr>
      <w:sz w:val="24"/>
      <w:szCs w:val="24"/>
      <w:lang w:val="en-US" w:eastAsia="en-US"/>
    </w:rPr>
  </w:style>
  <w:style w:type="paragraph" w:styleId="Header">
    <w:name w:val="header"/>
    <w:basedOn w:val="Normal"/>
    <w:link w:val="HeaderChar"/>
    <w:uiPriority w:val="99"/>
    <w:rsid w:val="00275F6B"/>
    <w:pPr>
      <w:tabs>
        <w:tab w:val="center" w:pos="4680"/>
        <w:tab w:val="right" w:pos="9360"/>
      </w:tabs>
    </w:pPr>
  </w:style>
  <w:style w:type="character" w:customStyle="1" w:styleId="HeaderChar">
    <w:name w:val="Header Char"/>
    <w:basedOn w:val="DefaultParagraphFont"/>
    <w:link w:val="Header"/>
    <w:uiPriority w:val="99"/>
    <w:locked/>
    <w:rsid w:val="00275F6B"/>
    <w:rPr>
      <w:rFonts w:cs="Times New Roman"/>
      <w:sz w:val="24"/>
      <w:szCs w:val="24"/>
      <w:lang w:val="en-US" w:eastAsia="en-US"/>
    </w:rPr>
  </w:style>
  <w:style w:type="paragraph" w:styleId="Footer">
    <w:name w:val="footer"/>
    <w:basedOn w:val="Normal"/>
    <w:link w:val="FooterChar"/>
    <w:uiPriority w:val="99"/>
    <w:rsid w:val="00275F6B"/>
    <w:pPr>
      <w:tabs>
        <w:tab w:val="center" w:pos="4680"/>
        <w:tab w:val="right" w:pos="9360"/>
      </w:tabs>
    </w:pPr>
  </w:style>
  <w:style w:type="character" w:customStyle="1" w:styleId="FooterChar">
    <w:name w:val="Footer Char"/>
    <w:basedOn w:val="DefaultParagraphFont"/>
    <w:link w:val="Footer"/>
    <w:uiPriority w:val="99"/>
    <w:locked/>
    <w:rsid w:val="00275F6B"/>
    <w:rPr>
      <w:rFonts w:cs="Times New Roman"/>
      <w:sz w:val="24"/>
      <w:szCs w:val="24"/>
      <w:lang w:val="en-US" w:eastAsia="en-US"/>
    </w:rPr>
  </w:style>
  <w:style w:type="character" w:styleId="Hyperlink">
    <w:name w:val="Hyperlink"/>
    <w:basedOn w:val="DefaultParagraphFont"/>
    <w:uiPriority w:val="99"/>
    <w:unhideWhenUsed/>
    <w:rsid w:val="00C60835"/>
    <w:rPr>
      <w:color w:val="0000FF" w:themeColor="hyperlink"/>
      <w:u w:val="single"/>
    </w:rPr>
  </w:style>
  <w:style w:type="character" w:customStyle="1" w:styleId="hps">
    <w:name w:val="hps"/>
    <w:rsid w:val="00BC31F5"/>
  </w:style>
  <w:style w:type="paragraph" w:styleId="HTMLPreformatted">
    <w:name w:val="HTML Preformatted"/>
    <w:basedOn w:val="Normal"/>
    <w:link w:val="HTMLPreformattedChar"/>
    <w:uiPriority w:val="99"/>
    <w:semiHidden/>
    <w:unhideWhenUsed/>
    <w:rsid w:val="000D653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D653F"/>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4027">
      <w:bodyDiv w:val="1"/>
      <w:marLeft w:val="0"/>
      <w:marRight w:val="0"/>
      <w:marTop w:val="0"/>
      <w:marBottom w:val="0"/>
      <w:divBdr>
        <w:top w:val="none" w:sz="0" w:space="0" w:color="auto"/>
        <w:left w:val="none" w:sz="0" w:space="0" w:color="auto"/>
        <w:bottom w:val="none" w:sz="0" w:space="0" w:color="auto"/>
        <w:right w:val="none" w:sz="0" w:space="0" w:color="auto"/>
      </w:divBdr>
    </w:div>
    <w:div w:id="20613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ccullough@cmha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Canadian Mental Health Association</vt:lpstr>
    </vt:vector>
  </TitlesOfParts>
  <Company>Canadian Mental Health Association</Company>
  <LinksUpToDate>false</LinksUpToDate>
  <CharactersWithSpaces>15505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Mental Health Association</dc:title>
  <dc:creator>jmcneill</dc:creator>
  <cp:lastModifiedBy>Corrinne Cameron</cp:lastModifiedBy>
  <cp:revision>2</cp:revision>
  <cp:lastPrinted>2012-02-20T22:40:00Z</cp:lastPrinted>
  <dcterms:created xsi:type="dcterms:W3CDTF">2018-10-29T15:24:00Z</dcterms:created>
  <dcterms:modified xsi:type="dcterms:W3CDTF">2018-10-29T15:24:00Z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