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8C" w:rsidRDefault="00957364" w:rsidP="00E41262">
      <w:pPr>
        <w:jc w:val="center"/>
        <w:rPr>
          <w:rFonts w:ascii="Arial" w:hAnsi="Arial" w:cs="Arial"/>
          <w:b/>
          <w:sz w:val="40"/>
          <w:szCs w:val="40"/>
        </w:rPr>
      </w:pPr>
      <w:r w:rsidRPr="006E1701">
        <w:rPr>
          <w:rFonts w:ascii="Arial" w:hAnsi="Arial" w:cs="Arial"/>
          <w:b/>
          <w:noProof/>
          <w:sz w:val="32"/>
          <w:szCs w:val="32"/>
        </w:rPr>
        <w:drawing>
          <wp:inline distT="0" distB="0" distL="0" distR="0" wp14:anchorId="791A9DF9" wp14:editId="0D2B4548">
            <wp:extent cx="5187696" cy="829056"/>
            <wp:effectExtent l="19050" t="0" r="0" b="0"/>
            <wp:docPr id="1" name="Picture 1" descr="CMHA_ON-Ottawa_BiL_logo_4C_pos_tagline.jpg"/>
            <wp:cNvGraphicFramePr/>
            <a:graphic xmlns:a="http://schemas.openxmlformats.org/drawingml/2006/main">
              <a:graphicData uri="http://schemas.openxmlformats.org/drawingml/2006/picture">
                <pic:pic xmlns:pic="http://schemas.openxmlformats.org/drawingml/2006/picture">
                  <pic:nvPicPr>
                    <pic:cNvPr id="5" name="Picture 4" descr="CMHA_ON-Ottawa_BiL_logo_4C_pos_tagline.jpg"/>
                    <pic:cNvPicPr>
                      <a:picLocks noChangeAspect="1"/>
                    </pic:cNvPicPr>
                  </pic:nvPicPr>
                  <pic:blipFill>
                    <a:blip r:embed="rId6" cstate="print"/>
                    <a:stretch>
                      <a:fillRect/>
                    </a:stretch>
                  </pic:blipFill>
                  <pic:spPr>
                    <a:xfrm>
                      <a:off x="0" y="0"/>
                      <a:ext cx="5187696" cy="829056"/>
                    </a:xfrm>
                    <a:prstGeom prst="rect">
                      <a:avLst/>
                    </a:prstGeom>
                  </pic:spPr>
                </pic:pic>
              </a:graphicData>
            </a:graphic>
          </wp:inline>
        </w:drawing>
      </w:r>
    </w:p>
    <w:p w:rsidR="00A2608C" w:rsidRDefault="00A2608C" w:rsidP="00E41262">
      <w:pPr>
        <w:jc w:val="center"/>
        <w:rPr>
          <w:rFonts w:ascii="Arial" w:hAnsi="Arial" w:cs="Arial"/>
          <w:b/>
          <w:sz w:val="40"/>
          <w:szCs w:val="40"/>
        </w:rPr>
      </w:pPr>
    </w:p>
    <w:p w:rsidR="00A2608C" w:rsidRDefault="00A2608C" w:rsidP="00E41262">
      <w:pPr>
        <w:jc w:val="center"/>
        <w:rPr>
          <w:rFonts w:ascii="Arial" w:hAnsi="Arial" w:cs="Arial"/>
          <w:b/>
          <w:sz w:val="40"/>
          <w:szCs w:val="40"/>
        </w:rPr>
      </w:pPr>
    </w:p>
    <w:p w:rsidR="00184467" w:rsidRPr="00A2608C" w:rsidRDefault="00626403" w:rsidP="00E41262">
      <w:pPr>
        <w:jc w:val="center"/>
        <w:rPr>
          <w:rFonts w:ascii="Arial" w:hAnsi="Arial" w:cs="Arial"/>
          <w:b/>
          <w:sz w:val="40"/>
          <w:szCs w:val="40"/>
        </w:rPr>
      </w:pPr>
      <w:r>
        <w:rPr>
          <w:rFonts w:ascii="Arial" w:hAnsi="Arial" w:cs="Arial"/>
          <w:b/>
          <w:sz w:val="40"/>
          <w:szCs w:val="40"/>
        </w:rPr>
        <w:t>EX</w:t>
      </w:r>
      <w:r w:rsidR="00936E24" w:rsidRPr="00A2608C">
        <w:rPr>
          <w:rFonts w:ascii="Arial" w:hAnsi="Arial" w:cs="Arial"/>
          <w:b/>
          <w:sz w:val="40"/>
          <w:szCs w:val="40"/>
        </w:rPr>
        <w:t>TERNAL</w:t>
      </w:r>
      <w:r w:rsidR="00184467" w:rsidRPr="00A2608C">
        <w:rPr>
          <w:rFonts w:ascii="Arial" w:hAnsi="Arial" w:cs="Arial"/>
          <w:b/>
          <w:sz w:val="40"/>
          <w:szCs w:val="40"/>
        </w:rPr>
        <w:t xml:space="preserve"> POSTING</w:t>
      </w:r>
    </w:p>
    <w:p w:rsidR="00A76AF4" w:rsidRPr="00707133" w:rsidRDefault="00A76AF4" w:rsidP="00E41262">
      <w:pPr>
        <w:jc w:val="center"/>
        <w:rPr>
          <w:rFonts w:ascii="Arial" w:hAnsi="Arial" w:cs="Arial"/>
          <w:b/>
          <w:sz w:val="16"/>
          <w:szCs w:val="16"/>
        </w:rPr>
      </w:pPr>
    </w:p>
    <w:p w:rsidR="00EF4BF7" w:rsidRPr="00EF4BF7" w:rsidRDefault="00EF4BF7" w:rsidP="00D900E4">
      <w:pPr>
        <w:rPr>
          <w:rFonts w:ascii="Arial" w:hAnsi="Arial" w:cs="Arial"/>
          <w:sz w:val="22"/>
          <w:szCs w:val="22"/>
        </w:rPr>
      </w:pPr>
    </w:p>
    <w:p w:rsidR="00EF4BF7" w:rsidRPr="007D7669" w:rsidRDefault="00EF4BF7" w:rsidP="00EF4BF7">
      <w:pPr>
        <w:rPr>
          <w:rFonts w:ascii="Arial" w:hAnsi="Arial" w:cs="Arial"/>
          <w:i/>
          <w:sz w:val="20"/>
          <w:szCs w:val="20"/>
        </w:rPr>
      </w:pPr>
      <w:r w:rsidRPr="007D7669">
        <w:rPr>
          <w:rFonts w:ascii="Arial" w:hAnsi="Arial" w:cs="Arial"/>
          <w:i/>
          <w:sz w:val="20"/>
          <w:szCs w:val="20"/>
        </w:rPr>
        <w:t>The Canadian Mental Health Association, Ottawa Branch (CMHA) is a private, non-profit charitable organization dedicated to promoting good mental health and improving the quality of life for individuals experiencing serious mental illness.  The</w:t>
      </w:r>
      <w:r w:rsidRPr="007D7669">
        <w:rPr>
          <w:rFonts w:ascii="Arial" w:hAnsi="Arial" w:cs="Arial"/>
          <w:b/>
          <w:sz w:val="20"/>
          <w:szCs w:val="20"/>
        </w:rPr>
        <w:t xml:space="preserve"> </w:t>
      </w:r>
      <w:r w:rsidRPr="007D7669">
        <w:rPr>
          <w:rFonts w:ascii="Arial" w:hAnsi="Arial" w:cs="Arial"/>
          <w:b/>
          <w:i/>
          <w:sz w:val="20"/>
          <w:szCs w:val="20"/>
          <w:u w:val="single"/>
        </w:rPr>
        <w:t>Community Support Services</w:t>
      </w:r>
      <w:r w:rsidRPr="007D7669">
        <w:rPr>
          <w:rFonts w:ascii="Arial" w:hAnsi="Arial" w:cs="Arial"/>
          <w:i/>
          <w:sz w:val="20"/>
          <w:szCs w:val="20"/>
        </w:rPr>
        <w:t xml:space="preserve"> of CMHA provides outreach, long-term intensive support and housing to individuals with serious mental illness and substance abuse disorders who are homeless or at imminent risk of becoming homeless.</w:t>
      </w:r>
    </w:p>
    <w:p w:rsidR="00EF4BF7" w:rsidRDefault="00EF4BF7" w:rsidP="00EF4BF7">
      <w:pPr>
        <w:rPr>
          <w:rFonts w:ascii="Arial" w:hAnsi="Arial" w:cs="Arial"/>
        </w:rPr>
      </w:pPr>
    </w:p>
    <w:p w:rsidR="00EF4BF7" w:rsidRPr="00EF4BF7" w:rsidRDefault="00EF4BF7" w:rsidP="00EF4BF7">
      <w:pPr>
        <w:rPr>
          <w:rFonts w:ascii="Arial" w:hAnsi="Arial" w:cs="Arial"/>
          <w:sz w:val="28"/>
          <w:szCs w:val="28"/>
        </w:rPr>
      </w:pPr>
      <w:r w:rsidRPr="00EF4BF7">
        <w:rPr>
          <w:rFonts w:ascii="Arial" w:hAnsi="Arial" w:cs="Arial"/>
          <w:b/>
          <w:sz w:val="28"/>
          <w:szCs w:val="28"/>
        </w:rPr>
        <w:t>CMHA currently has a vacancy for the following position</w:t>
      </w:r>
      <w:r w:rsidRPr="00EF4BF7">
        <w:rPr>
          <w:rFonts w:ascii="Arial" w:hAnsi="Arial" w:cs="Arial"/>
          <w:sz w:val="28"/>
          <w:szCs w:val="28"/>
        </w:rPr>
        <w:t>:</w:t>
      </w:r>
    </w:p>
    <w:p w:rsidR="00EF4BF7" w:rsidRPr="00EF4BF7" w:rsidRDefault="00EF4BF7" w:rsidP="00EF4BF7">
      <w:pPr>
        <w:jc w:val="center"/>
        <w:rPr>
          <w:rFonts w:ascii="Arial" w:hAnsi="Arial" w:cs="Arial"/>
          <w:b/>
          <w:sz w:val="28"/>
          <w:szCs w:val="28"/>
        </w:rPr>
      </w:pPr>
    </w:p>
    <w:p w:rsidR="00EF4BF7" w:rsidRDefault="00795E63" w:rsidP="00EF4BF7">
      <w:pPr>
        <w:jc w:val="center"/>
        <w:rPr>
          <w:rFonts w:ascii="Arial" w:hAnsi="Arial" w:cs="Arial"/>
          <w:b/>
          <w:sz w:val="28"/>
          <w:szCs w:val="28"/>
        </w:rPr>
      </w:pPr>
      <w:r>
        <w:rPr>
          <w:rFonts w:ascii="Arial" w:hAnsi="Arial" w:cs="Arial"/>
          <w:b/>
          <w:sz w:val="28"/>
          <w:szCs w:val="28"/>
        </w:rPr>
        <w:t>REGISTERED NURSE</w:t>
      </w:r>
    </w:p>
    <w:p w:rsidR="00191BE0" w:rsidRPr="00EF4BF7" w:rsidRDefault="00191BE0" w:rsidP="00EF4BF7">
      <w:pPr>
        <w:jc w:val="center"/>
        <w:rPr>
          <w:rFonts w:ascii="Arial" w:hAnsi="Arial" w:cs="Arial"/>
          <w:b/>
          <w:sz w:val="28"/>
          <w:szCs w:val="28"/>
        </w:rPr>
      </w:pPr>
      <w:r>
        <w:rPr>
          <w:rFonts w:ascii="Arial" w:hAnsi="Arial" w:cs="Arial"/>
          <w:b/>
          <w:sz w:val="28"/>
          <w:szCs w:val="28"/>
        </w:rPr>
        <w:t>(Permanent)</w:t>
      </w:r>
    </w:p>
    <w:p w:rsidR="000B02F3" w:rsidRPr="007D7669" w:rsidRDefault="000B02F3" w:rsidP="00972226">
      <w:pPr>
        <w:rPr>
          <w:rFonts w:ascii="Arial" w:hAnsi="Arial" w:cs="Arial"/>
          <w:sz w:val="22"/>
          <w:szCs w:val="22"/>
        </w:rPr>
      </w:pPr>
    </w:p>
    <w:p w:rsidR="00EF4BF7" w:rsidRPr="007D7669" w:rsidRDefault="00EF4BF7" w:rsidP="00EF4BF7">
      <w:pPr>
        <w:shd w:val="clear" w:color="auto" w:fill="FFFFFF"/>
        <w:spacing w:before="90" w:after="90" w:line="240" w:lineRule="atLeast"/>
        <w:rPr>
          <w:rFonts w:ascii="Arial" w:hAnsi="Arial" w:cs="Arial"/>
          <w:sz w:val="22"/>
          <w:szCs w:val="22"/>
        </w:rPr>
      </w:pPr>
    </w:p>
    <w:p w:rsidR="00A2608C" w:rsidRDefault="00A2608C" w:rsidP="00EF4BF7">
      <w:pPr>
        <w:rPr>
          <w:rFonts w:ascii="Arial" w:hAnsi="Arial" w:cs="Arial"/>
          <w:b/>
          <w:bCs/>
          <w:sz w:val="22"/>
          <w:szCs w:val="22"/>
        </w:rPr>
      </w:pPr>
      <w:r>
        <w:rPr>
          <w:rFonts w:ascii="Arial" w:hAnsi="Arial" w:cs="Arial"/>
          <w:b/>
          <w:bCs/>
          <w:sz w:val="22"/>
          <w:szCs w:val="22"/>
        </w:rPr>
        <w:t>Type of position:</w:t>
      </w:r>
      <w:r>
        <w:rPr>
          <w:rFonts w:ascii="Arial" w:hAnsi="Arial" w:cs="Arial"/>
          <w:b/>
          <w:bCs/>
          <w:sz w:val="22"/>
          <w:szCs w:val="22"/>
        </w:rPr>
        <w:tab/>
      </w:r>
      <w:r w:rsidR="00191BE0">
        <w:rPr>
          <w:rFonts w:ascii="Arial" w:hAnsi="Arial" w:cs="Arial"/>
          <w:b/>
          <w:bCs/>
          <w:sz w:val="22"/>
          <w:szCs w:val="22"/>
        </w:rPr>
        <w:t>Permanent</w:t>
      </w:r>
      <w:r>
        <w:rPr>
          <w:rFonts w:ascii="Arial" w:hAnsi="Arial" w:cs="Arial"/>
          <w:b/>
          <w:bCs/>
          <w:sz w:val="22"/>
          <w:szCs w:val="22"/>
        </w:rPr>
        <w:t xml:space="preserve"> Full Time</w:t>
      </w:r>
    </w:p>
    <w:p w:rsidR="00EF4BF7" w:rsidRPr="007D7669" w:rsidRDefault="00EF4BF7" w:rsidP="00EF4BF7">
      <w:pPr>
        <w:rPr>
          <w:rFonts w:ascii="Arial" w:hAnsi="Arial" w:cs="Arial"/>
          <w:sz w:val="22"/>
          <w:szCs w:val="22"/>
        </w:rPr>
      </w:pPr>
      <w:r w:rsidRPr="007D7669">
        <w:rPr>
          <w:rFonts w:ascii="Arial" w:hAnsi="Arial" w:cs="Arial"/>
          <w:b/>
          <w:bCs/>
          <w:sz w:val="22"/>
          <w:szCs w:val="22"/>
        </w:rPr>
        <w:t>Length of Term:</w:t>
      </w:r>
      <w:r w:rsidRPr="007D7669">
        <w:rPr>
          <w:rFonts w:ascii="Arial" w:hAnsi="Arial" w:cs="Arial"/>
          <w:b/>
          <w:bCs/>
          <w:sz w:val="22"/>
          <w:szCs w:val="22"/>
        </w:rPr>
        <w:tab/>
      </w:r>
      <w:r w:rsidR="00191BE0">
        <w:rPr>
          <w:rFonts w:ascii="Arial" w:hAnsi="Arial" w:cs="Arial"/>
          <w:b/>
          <w:bCs/>
          <w:sz w:val="22"/>
          <w:szCs w:val="22"/>
        </w:rPr>
        <w:t>Permanent</w:t>
      </w:r>
    </w:p>
    <w:p w:rsidR="00EF4BF7" w:rsidRDefault="00EF4BF7" w:rsidP="00EF4BF7">
      <w:pPr>
        <w:rPr>
          <w:rFonts w:ascii="Arial" w:hAnsi="Arial" w:cs="Arial"/>
          <w:bCs/>
          <w:sz w:val="22"/>
          <w:szCs w:val="22"/>
        </w:rPr>
      </w:pPr>
      <w:r w:rsidRPr="007D7669">
        <w:rPr>
          <w:rFonts w:ascii="Arial" w:hAnsi="Arial" w:cs="Arial"/>
          <w:b/>
          <w:bCs/>
          <w:sz w:val="22"/>
          <w:szCs w:val="22"/>
        </w:rPr>
        <w:t>Hours of Work:</w:t>
      </w:r>
      <w:r w:rsidRPr="007D7669">
        <w:rPr>
          <w:rFonts w:ascii="Arial" w:hAnsi="Arial" w:cs="Arial"/>
          <w:b/>
          <w:bCs/>
          <w:sz w:val="22"/>
          <w:szCs w:val="22"/>
        </w:rPr>
        <w:tab/>
      </w:r>
      <w:r w:rsidR="00795E63" w:rsidRPr="007D7669">
        <w:rPr>
          <w:rFonts w:ascii="Arial" w:hAnsi="Arial" w:cs="Arial"/>
          <w:bCs/>
          <w:sz w:val="22"/>
          <w:szCs w:val="22"/>
        </w:rPr>
        <w:t>F</w:t>
      </w:r>
      <w:r w:rsidRPr="007D7669">
        <w:rPr>
          <w:rFonts w:ascii="Arial" w:hAnsi="Arial" w:cs="Arial"/>
          <w:bCs/>
          <w:sz w:val="22"/>
          <w:szCs w:val="22"/>
        </w:rPr>
        <w:t xml:space="preserve">ull </w:t>
      </w:r>
      <w:r w:rsidR="00795E63" w:rsidRPr="007D7669">
        <w:rPr>
          <w:rFonts w:ascii="Arial" w:hAnsi="Arial" w:cs="Arial"/>
          <w:bCs/>
          <w:sz w:val="22"/>
          <w:szCs w:val="22"/>
        </w:rPr>
        <w:t>T</w:t>
      </w:r>
      <w:r w:rsidRPr="007D7669">
        <w:rPr>
          <w:rFonts w:ascii="Arial" w:hAnsi="Arial" w:cs="Arial"/>
          <w:bCs/>
          <w:sz w:val="22"/>
          <w:szCs w:val="22"/>
        </w:rPr>
        <w:t>ime</w:t>
      </w:r>
      <w:r w:rsidR="00A2608C">
        <w:rPr>
          <w:rFonts w:ascii="Arial" w:hAnsi="Arial" w:cs="Arial"/>
          <w:bCs/>
          <w:sz w:val="22"/>
          <w:szCs w:val="22"/>
        </w:rPr>
        <w:t>, 35 hours per week, Monday to Friday 8:30-4:30</w:t>
      </w:r>
    </w:p>
    <w:p w:rsidR="00A52300" w:rsidRPr="00170EA8" w:rsidRDefault="00A52300" w:rsidP="00A52300">
      <w:pPr>
        <w:rPr>
          <w:rFonts w:ascii="Arial" w:hAnsi="Arial" w:cs="Arial"/>
          <w:b/>
          <w:sz w:val="22"/>
          <w:szCs w:val="22"/>
        </w:rPr>
      </w:pPr>
      <w:r w:rsidRPr="00A52300">
        <w:rPr>
          <w:rFonts w:ascii="Arial" w:hAnsi="Arial" w:cs="Arial"/>
          <w:bCs/>
          <w:sz w:val="22"/>
          <w:szCs w:val="22"/>
        </w:rPr>
        <w:tab/>
      </w:r>
      <w:r>
        <w:rPr>
          <w:rFonts w:ascii="Arial" w:hAnsi="Arial" w:cs="Arial"/>
        </w:rPr>
        <w:tab/>
      </w:r>
      <w:r>
        <w:rPr>
          <w:rFonts w:ascii="Arial" w:hAnsi="Arial" w:cs="Arial"/>
        </w:rPr>
        <w:tab/>
      </w:r>
      <w:r w:rsidRPr="00170EA8">
        <w:rPr>
          <w:rFonts w:ascii="Arial" w:hAnsi="Arial" w:cs="Arial"/>
          <w:b/>
        </w:rPr>
        <w:t>* Part-time hours may be available</w:t>
      </w:r>
    </w:p>
    <w:p w:rsidR="00EF4BF7" w:rsidRDefault="00EF4BF7" w:rsidP="00742B6E">
      <w:pPr>
        <w:autoSpaceDE w:val="0"/>
        <w:autoSpaceDN w:val="0"/>
        <w:adjustRightInd w:val="0"/>
        <w:rPr>
          <w:rFonts w:ascii="Arial" w:hAnsi="Arial" w:cs="Arial"/>
          <w:b/>
          <w:bCs/>
          <w:sz w:val="22"/>
          <w:szCs w:val="22"/>
        </w:rPr>
      </w:pPr>
      <w:r w:rsidRPr="007D7669">
        <w:rPr>
          <w:rFonts w:ascii="Arial" w:hAnsi="Arial" w:cs="Arial"/>
          <w:b/>
          <w:bCs/>
          <w:sz w:val="22"/>
          <w:szCs w:val="22"/>
        </w:rPr>
        <w:t>Pay Rate:</w:t>
      </w:r>
      <w:r w:rsidR="00CC5529">
        <w:rPr>
          <w:rFonts w:ascii="Arial" w:hAnsi="Arial" w:cs="Arial"/>
          <w:b/>
          <w:bCs/>
          <w:sz w:val="22"/>
          <w:szCs w:val="22"/>
        </w:rPr>
        <w:tab/>
      </w:r>
      <w:r w:rsidR="00CC5529">
        <w:rPr>
          <w:rFonts w:ascii="Arial" w:hAnsi="Arial" w:cs="Arial"/>
          <w:b/>
          <w:bCs/>
          <w:sz w:val="22"/>
          <w:szCs w:val="22"/>
        </w:rPr>
        <w:tab/>
      </w:r>
      <w:r w:rsidR="00A2608C" w:rsidRPr="00A2608C">
        <w:rPr>
          <w:rFonts w:ascii="Arial" w:hAnsi="Arial" w:cs="Arial"/>
          <w:bCs/>
          <w:sz w:val="22"/>
          <w:szCs w:val="22"/>
        </w:rPr>
        <w:t>$4</w:t>
      </w:r>
      <w:r w:rsidR="005C3094">
        <w:rPr>
          <w:rFonts w:ascii="Arial" w:hAnsi="Arial" w:cs="Arial"/>
          <w:bCs/>
          <w:sz w:val="22"/>
          <w:szCs w:val="22"/>
        </w:rPr>
        <w:t>1.64</w:t>
      </w:r>
      <w:r w:rsidR="00A2608C" w:rsidRPr="00A2608C">
        <w:rPr>
          <w:rFonts w:ascii="Arial" w:hAnsi="Arial" w:cs="Arial"/>
          <w:bCs/>
          <w:sz w:val="22"/>
          <w:szCs w:val="22"/>
        </w:rPr>
        <w:t xml:space="preserve"> to $4</w:t>
      </w:r>
      <w:r w:rsidR="005C3094">
        <w:rPr>
          <w:rFonts w:ascii="Arial" w:hAnsi="Arial" w:cs="Arial"/>
          <w:bCs/>
          <w:sz w:val="22"/>
          <w:szCs w:val="22"/>
        </w:rPr>
        <w:t>3.32</w:t>
      </w:r>
    </w:p>
    <w:p w:rsidR="00A2608C" w:rsidRPr="007D7669" w:rsidRDefault="00A2608C" w:rsidP="00742B6E">
      <w:pPr>
        <w:autoSpaceDE w:val="0"/>
        <w:autoSpaceDN w:val="0"/>
        <w:adjustRightInd w:val="0"/>
        <w:rPr>
          <w:rFonts w:ascii="Arial" w:hAnsi="Arial" w:cs="Arial"/>
          <w:color w:val="000000"/>
          <w:sz w:val="22"/>
          <w:szCs w:val="22"/>
        </w:rPr>
      </w:pPr>
    </w:p>
    <w:p w:rsidR="00795E63" w:rsidRPr="00CC5529" w:rsidRDefault="00795E63" w:rsidP="00742B6E">
      <w:pPr>
        <w:autoSpaceDE w:val="0"/>
        <w:autoSpaceDN w:val="0"/>
        <w:adjustRightInd w:val="0"/>
        <w:rPr>
          <w:rFonts w:ascii="Arial" w:hAnsi="Arial" w:cs="Arial"/>
          <w:b/>
          <w:color w:val="000000"/>
          <w:sz w:val="22"/>
          <w:szCs w:val="22"/>
        </w:rPr>
      </w:pPr>
      <w:r w:rsidRPr="00CC5529">
        <w:rPr>
          <w:rFonts w:ascii="Arial" w:hAnsi="Arial" w:cs="Arial"/>
          <w:b/>
          <w:color w:val="000000"/>
          <w:sz w:val="22"/>
          <w:szCs w:val="22"/>
        </w:rPr>
        <w:t>ESSENTIAL MINIMUM QUALIFICATIONS:</w:t>
      </w:r>
    </w:p>
    <w:p w:rsidR="00795E63" w:rsidRPr="00CC5529" w:rsidRDefault="00795E63" w:rsidP="00742B6E">
      <w:pPr>
        <w:autoSpaceDE w:val="0"/>
        <w:autoSpaceDN w:val="0"/>
        <w:adjustRightInd w:val="0"/>
        <w:rPr>
          <w:rFonts w:ascii="Arial" w:hAnsi="Arial" w:cs="Arial"/>
          <w:b/>
          <w:color w:val="000000"/>
          <w:sz w:val="22"/>
          <w:szCs w:val="22"/>
        </w:rPr>
      </w:pPr>
    </w:p>
    <w:p w:rsidR="00634442" w:rsidRPr="00634442" w:rsidRDefault="00634442" w:rsidP="00634442">
      <w:pPr>
        <w:tabs>
          <w:tab w:val="center" w:pos="4680"/>
        </w:tabs>
        <w:rPr>
          <w:rFonts w:ascii="Arial" w:hAnsi="Arial" w:cs="Arial"/>
          <w:sz w:val="22"/>
          <w:szCs w:val="22"/>
        </w:rPr>
      </w:pPr>
      <w:r w:rsidRPr="00634442">
        <w:rPr>
          <w:rFonts w:ascii="Arial" w:hAnsi="Arial" w:cs="Arial"/>
          <w:b/>
          <w:bCs/>
          <w:sz w:val="22"/>
          <w:szCs w:val="22"/>
        </w:rPr>
        <w:t xml:space="preserve">Education: </w:t>
      </w:r>
      <w:r w:rsidRPr="00634442">
        <w:rPr>
          <w:rFonts w:ascii="Arial" w:hAnsi="Arial" w:cs="Arial"/>
          <w:sz w:val="22"/>
          <w:szCs w:val="22"/>
        </w:rPr>
        <w:t xml:space="preserve"> Knowledge and skill acquired through completion of a Baccalaureate Degree in Nursing Science (BScN) is preferred. </w:t>
      </w:r>
    </w:p>
    <w:p w:rsidR="00634442" w:rsidRPr="00634442" w:rsidRDefault="00634442" w:rsidP="00634442">
      <w:pPr>
        <w:tabs>
          <w:tab w:val="center" w:pos="4680"/>
        </w:tabs>
        <w:rPr>
          <w:rFonts w:ascii="Arial" w:hAnsi="Arial" w:cs="Arial"/>
          <w:sz w:val="22"/>
          <w:szCs w:val="22"/>
        </w:rPr>
      </w:pPr>
    </w:p>
    <w:p w:rsidR="00634442" w:rsidRPr="00634442" w:rsidRDefault="00634442" w:rsidP="00634442">
      <w:pPr>
        <w:tabs>
          <w:tab w:val="center" w:pos="4680"/>
        </w:tabs>
        <w:rPr>
          <w:rFonts w:ascii="Arial" w:hAnsi="Arial" w:cs="Arial"/>
          <w:sz w:val="22"/>
          <w:szCs w:val="22"/>
        </w:rPr>
      </w:pPr>
      <w:r w:rsidRPr="00634442">
        <w:rPr>
          <w:rFonts w:ascii="Arial" w:hAnsi="Arial" w:cs="Arial"/>
          <w:b/>
          <w:bCs/>
          <w:sz w:val="22"/>
          <w:szCs w:val="22"/>
        </w:rPr>
        <w:t>Additional Certification:</w:t>
      </w:r>
      <w:r w:rsidRPr="00634442">
        <w:rPr>
          <w:rFonts w:ascii="Arial" w:hAnsi="Arial" w:cs="Arial"/>
          <w:sz w:val="22"/>
          <w:szCs w:val="22"/>
        </w:rPr>
        <w:t xml:space="preserve">  CPR certification within the last 12 months is essential.  Current Canadian Psychiatric Mental Health Nurse Certification (Canadian Nurses Association) is preferred.</w:t>
      </w:r>
    </w:p>
    <w:p w:rsidR="00634442" w:rsidRPr="00634442" w:rsidRDefault="00634442" w:rsidP="00634442">
      <w:pPr>
        <w:tabs>
          <w:tab w:val="center" w:pos="4680"/>
        </w:tabs>
        <w:rPr>
          <w:rFonts w:ascii="Arial" w:hAnsi="Arial" w:cs="Arial"/>
          <w:sz w:val="22"/>
          <w:szCs w:val="22"/>
        </w:rPr>
      </w:pPr>
    </w:p>
    <w:p w:rsidR="00634442" w:rsidRPr="00634442" w:rsidRDefault="00634442" w:rsidP="00634442">
      <w:pPr>
        <w:jc w:val="both"/>
        <w:rPr>
          <w:rFonts w:ascii="Arial" w:hAnsi="Arial" w:cs="Arial"/>
          <w:sz w:val="22"/>
          <w:szCs w:val="22"/>
        </w:rPr>
      </w:pPr>
      <w:r w:rsidRPr="00634442">
        <w:rPr>
          <w:rFonts w:ascii="Arial" w:hAnsi="Arial" w:cs="Arial"/>
          <w:b/>
          <w:bCs/>
          <w:sz w:val="22"/>
          <w:szCs w:val="22"/>
        </w:rPr>
        <w:t>Experience:</w:t>
      </w:r>
      <w:r w:rsidRPr="00634442">
        <w:rPr>
          <w:rFonts w:ascii="Arial" w:hAnsi="Arial" w:cs="Arial"/>
          <w:sz w:val="22"/>
          <w:szCs w:val="22"/>
        </w:rPr>
        <w:t xml:space="preserve">  A minimum of 4 years </w:t>
      </w:r>
      <w:r w:rsidR="00EF6417">
        <w:rPr>
          <w:rFonts w:ascii="Arial" w:hAnsi="Arial" w:cs="Arial"/>
          <w:sz w:val="22"/>
          <w:szCs w:val="22"/>
        </w:rPr>
        <w:t>clinical experience workin</w:t>
      </w:r>
      <w:r w:rsidRPr="00634442">
        <w:rPr>
          <w:rFonts w:ascii="Arial" w:hAnsi="Arial" w:cs="Arial"/>
          <w:sz w:val="22"/>
          <w:szCs w:val="22"/>
        </w:rPr>
        <w:t>g with individuals with severe mental illness in the community is essential.  Additional recent relevant clinical work, in the judgment of the employer, with vulnerable individuals, specifically people who are homeless, who have substance use disorders, and/or who have been in conflict with the law is preferred.</w:t>
      </w:r>
    </w:p>
    <w:p w:rsidR="00634442" w:rsidRPr="00634442" w:rsidRDefault="00634442" w:rsidP="00634442">
      <w:pPr>
        <w:pStyle w:val="Header"/>
        <w:tabs>
          <w:tab w:val="clear" w:pos="4320"/>
          <w:tab w:val="clear" w:pos="8640"/>
          <w:tab w:val="center" w:pos="4680"/>
        </w:tabs>
        <w:rPr>
          <w:rFonts w:ascii="Arial" w:hAnsi="Arial" w:cs="Arial"/>
          <w:sz w:val="22"/>
          <w:szCs w:val="22"/>
        </w:rPr>
      </w:pPr>
    </w:p>
    <w:p w:rsidR="00634442" w:rsidRPr="00634442" w:rsidRDefault="00634442" w:rsidP="00634442">
      <w:pPr>
        <w:tabs>
          <w:tab w:val="center" w:pos="4680"/>
        </w:tabs>
        <w:rPr>
          <w:rFonts w:ascii="Arial" w:hAnsi="Arial" w:cs="Arial"/>
          <w:sz w:val="22"/>
          <w:szCs w:val="22"/>
        </w:rPr>
      </w:pPr>
      <w:r w:rsidRPr="00634442">
        <w:rPr>
          <w:rFonts w:ascii="Arial" w:hAnsi="Arial" w:cs="Arial"/>
          <w:b/>
          <w:bCs/>
          <w:sz w:val="22"/>
          <w:szCs w:val="22"/>
        </w:rPr>
        <w:t>Professional Affiliation:</w:t>
      </w:r>
      <w:r w:rsidRPr="00634442">
        <w:rPr>
          <w:rFonts w:ascii="Arial" w:hAnsi="Arial" w:cs="Arial"/>
          <w:sz w:val="22"/>
          <w:szCs w:val="22"/>
        </w:rPr>
        <w:t xml:space="preserve">  Current Registration with the College of Nurses of Ontario   </w:t>
      </w:r>
    </w:p>
    <w:p w:rsidR="00634442" w:rsidRDefault="00634442" w:rsidP="00634442">
      <w:pPr>
        <w:jc w:val="both"/>
        <w:rPr>
          <w:rFonts w:ascii="Arial" w:hAnsi="Arial" w:cs="Arial"/>
          <w:sz w:val="22"/>
          <w:szCs w:val="22"/>
        </w:rPr>
      </w:pPr>
    </w:p>
    <w:p w:rsidR="00634442" w:rsidRPr="00634442" w:rsidRDefault="00634442" w:rsidP="00634442">
      <w:pPr>
        <w:jc w:val="both"/>
        <w:rPr>
          <w:rFonts w:ascii="Arial" w:hAnsi="Arial" w:cs="Arial"/>
          <w:bCs/>
          <w:sz w:val="22"/>
          <w:szCs w:val="22"/>
        </w:rPr>
      </w:pPr>
      <w:r w:rsidRPr="00634442">
        <w:rPr>
          <w:rFonts w:ascii="Arial" w:hAnsi="Arial" w:cs="Arial"/>
          <w:b/>
          <w:sz w:val="22"/>
          <w:szCs w:val="22"/>
        </w:rPr>
        <w:t>Knowledge</w:t>
      </w:r>
      <w:r w:rsidRPr="00634442">
        <w:rPr>
          <w:rFonts w:ascii="Arial" w:hAnsi="Arial" w:cs="Arial"/>
          <w:bCs/>
          <w:sz w:val="22"/>
          <w:szCs w:val="22"/>
        </w:rPr>
        <w:t xml:space="preserve">: </w:t>
      </w:r>
    </w:p>
    <w:p w:rsidR="00634442" w:rsidRPr="00634442" w:rsidRDefault="00634442" w:rsidP="00634442">
      <w:pPr>
        <w:numPr>
          <w:ilvl w:val="0"/>
          <w:numId w:val="13"/>
        </w:numPr>
        <w:jc w:val="both"/>
        <w:rPr>
          <w:rFonts w:ascii="Arial" w:hAnsi="Arial" w:cs="Arial"/>
          <w:sz w:val="22"/>
          <w:szCs w:val="22"/>
        </w:rPr>
      </w:pPr>
      <w:r w:rsidRPr="00634442">
        <w:rPr>
          <w:rFonts w:ascii="Arial" w:hAnsi="Arial" w:cs="Arial"/>
          <w:sz w:val="22"/>
          <w:szCs w:val="22"/>
        </w:rPr>
        <w:t>In-depth knowledge of major mental illness from a bio-psychosocial perspective, knowledge of substance use disorders and treatments</w:t>
      </w:r>
    </w:p>
    <w:p w:rsidR="00634442" w:rsidRDefault="00634442" w:rsidP="00634442">
      <w:pPr>
        <w:numPr>
          <w:ilvl w:val="0"/>
          <w:numId w:val="13"/>
        </w:numPr>
        <w:jc w:val="both"/>
        <w:rPr>
          <w:rFonts w:ascii="Arial" w:hAnsi="Arial" w:cs="Arial"/>
          <w:sz w:val="22"/>
          <w:szCs w:val="22"/>
        </w:rPr>
      </w:pPr>
      <w:r w:rsidRPr="00634442">
        <w:rPr>
          <w:rFonts w:ascii="Arial" w:hAnsi="Arial" w:cs="Arial"/>
          <w:sz w:val="22"/>
          <w:szCs w:val="22"/>
        </w:rPr>
        <w:t>Comprehensive knowledge of current pharmacology, psychotropic medications, their impact and complications, administration of psychotropic medications</w:t>
      </w:r>
    </w:p>
    <w:p w:rsidR="00626403" w:rsidRDefault="00626403" w:rsidP="00626403">
      <w:pPr>
        <w:jc w:val="both"/>
        <w:rPr>
          <w:rFonts w:ascii="Arial" w:hAnsi="Arial" w:cs="Arial"/>
          <w:sz w:val="22"/>
          <w:szCs w:val="22"/>
        </w:rPr>
      </w:pPr>
    </w:p>
    <w:p w:rsidR="00626403" w:rsidRDefault="00626403" w:rsidP="00626403">
      <w:pPr>
        <w:jc w:val="both"/>
        <w:rPr>
          <w:rFonts w:ascii="Arial" w:hAnsi="Arial" w:cs="Arial"/>
          <w:sz w:val="22"/>
          <w:szCs w:val="22"/>
        </w:rPr>
      </w:pPr>
    </w:p>
    <w:p w:rsidR="00626403" w:rsidRDefault="00626403" w:rsidP="00626403">
      <w:pPr>
        <w:jc w:val="both"/>
        <w:rPr>
          <w:rFonts w:ascii="Arial" w:hAnsi="Arial" w:cs="Arial"/>
          <w:sz w:val="22"/>
          <w:szCs w:val="22"/>
        </w:rPr>
      </w:pPr>
    </w:p>
    <w:p w:rsidR="00626403" w:rsidRPr="00634442" w:rsidRDefault="00626403" w:rsidP="00626403">
      <w:pPr>
        <w:jc w:val="both"/>
        <w:rPr>
          <w:rFonts w:ascii="Arial" w:hAnsi="Arial" w:cs="Arial"/>
          <w:sz w:val="22"/>
          <w:szCs w:val="22"/>
        </w:rPr>
      </w:pPr>
    </w:p>
    <w:p w:rsidR="00634442" w:rsidRPr="00634442" w:rsidRDefault="00634442" w:rsidP="00634442">
      <w:pPr>
        <w:pStyle w:val="ListParagraph"/>
        <w:ind w:left="0" w:hanging="90"/>
        <w:jc w:val="both"/>
        <w:rPr>
          <w:rFonts w:ascii="Arial" w:hAnsi="Arial" w:cs="Arial"/>
        </w:rPr>
      </w:pPr>
      <w:r>
        <w:rPr>
          <w:rFonts w:ascii="Arial" w:hAnsi="Arial" w:cs="Arial"/>
        </w:rPr>
        <w:t>P</w:t>
      </w:r>
      <w:r w:rsidRPr="00634442">
        <w:rPr>
          <w:rFonts w:ascii="Arial" w:hAnsi="Arial" w:cs="Arial"/>
        </w:rPr>
        <w:t>age two</w:t>
      </w:r>
    </w:p>
    <w:p w:rsidR="00634442" w:rsidRPr="00634442" w:rsidRDefault="00634442" w:rsidP="00634442">
      <w:pPr>
        <w:pStyle w:val="ListParagraph"/>
        <w:ind w:left="360" w:hanging="450"/>
        <w:jc w:val="both"/>
        <w:rPr>
          <w:rFonts w:ascii="Arial" w:hAnsi="Arial" w:cs="Arial"/>
        </w:rPr>
      </w:pPr>
      <w:r w:rsidRPr="00634442">
        <w:rPr>
          <w:rFonts w:ascii="Arial" w:hAnsi="Arial" w:cs="Arial"/>
        </w:rPr>
        <w:t>Registered Nurse</w:t>
      </w:r>
    </w:p>
    <w:p w:rsidR="00634442" w:rsidRDefault="00634442" w:rsidP="00634442">
      <w:pPr>
        <w:ind w:left="360"/>
        <w:jc w:val="both"/>
        <w:rPr>
          <w:rFonts w:ascii="Arial" w:hAnsi="Arial" w:cs="Arial"/>
          <w:sz w:val="22"/>
          <w:szCs w:val="22"/>
        </w:rPr>
      </w:pPr>
    </w:p>
    <w:p w:rsidR="00634442" w:rsidRPr="00634442" w:rsidRDefault="00634442" w:rsidP="00634442">
      <w:pPr>
        <w:numPr>
          <w:ilvl w:val="0"/>
          <w:numId w:val="13"/>
        </w:numPr>
        <w:jc w:val="both"/>
        <w:rPr>
          <w:rFonts w:ascii="Arial" w:hAnsi="Arial" w:cs="Arial"/>
          <w:sz w:val="22"/>
          <w:szCs w:val="22"/>
        </w:rPr>
      </w:pPr>
      <w:r w:rsidRPr="00634442">
        <w:rPr>
          <w:rFonts w:ascii="Arial" w:hAnsi="Arial" w:cs="Arial"/>
          <w:sz w:val="22"/>
          <w:szCs w:val="22"/>
        </w:rPr>
        <w:t>Up to date knowledge of relevant mental health and nursing policy, legislation and regulation</w:t>
      </w:r>
    </w:p>
    <w:p w:rsidR="00634442" w:rsidRPr="00634442" w:rsidRDefault="00634442" w:rsidP="00634442">
      <w:pPr>
        <w:numPr>
          <w:ilvl w:val="0"/>
          <w:numId w:val="13"/>
        </w:numPr>
        <w:jc w:val="both"/>
        <w:rPr>
          <w:rFonts w:ascii="Arial" w:hAnsi="Arial" w:cs="Arial"/>
          <w:sz w:val="22"/>
          <w:szCs w:val="22"/>
        </w:rPr>
      </w:pPr>
      <w:r w:rsidRPr="00634442">
        <w:rPr>
          <w:rFonts w:ascii="Arial" w:hAnsi="Arial" w:cs="Arial"/>
          <w:sz w:val="22"/>
          <w:szCs w:val="22"/>
        </w:rPr>
        <w:t xml:space="preserve">Comprehensive knowledge in the functions and principles of case management and the rehabilitations principles of psycho-social rehabilitation </w:t>
      </w:r>
    </w:p>
    <w:p w:rsidR="00634442" w:rsidRPr="00634442" w:rsidRDefault="00634442" w:rsidP="00634442">
      <w:pPr>
        <w:numPr>
          <w:ilvl w:val="0"/>
          <w:numId w:val="13"/>
        </w:numPr>
        <w:jc w:val="both"/>
        <w:rPr>
          <w:rFonts w:ascii="Arial" w:hAnsi="Arial" w:cs="Arial"/>
          <w:sz w:val="22"/>
          <w:szCs w:val="22"/>
        </w:rPr>
      </w:pPr>
      <w:r w:rsidRPr="00634442">
        <w:rPr>
          <w:rFonts w:ascii="Arial" w:hAnsi="Arial" w:cs="Arial"/>
          <w:sz w:val="22"/>
          <w:szCs w:val="22"/>
        </w:rPr>
        <w:t>Knowledge of community ba</w:t>
      </w:r>
      <w:r w:rsidR="00A52300">
        <w:rPr>
          <w:rFonts w:ascii="Arial" w:hAnsi="Arial" w:cs="Arial"/>
          <w:sz w:val="22"/>
          <w:szCs w:val="22"/>
        </w:rPr>
        <w:t>sed and hospital in-patient/out-</w:t>
      </w:r>
      <w:r w:rsidRPr="00634442">
        <w:rPr>
          <w:rFonts w:ascii="Arial" w:hAnsi="Arial" w:cs="Arial"/>
          <w:sz w:val="22"/>
          <w:szCs w:val="22"/>
        </w:rPr>
        <w:t>patient resources</w:t>
      </w:r>
    </w:p>
    <w:p w:rsidR="00634442" w:rsidRPr="00634442" w:rsidRDefault="00634442" w:rsidP="00634442">
      <w:pPr>
        <w:numPr>
          <w:ilvl w:val="0"/>
          <w:numId w:val="13"/>
        </w:numPr>
        <w:jc w:val="both"/>
        <w:rPr>
          <w:rFonts w:ascii="Arial" w:hAnsi="Arial" w:cs="Arial"/>
          <w:sz w:val="22"/>
          <w:szCs w:val="22"/>
        </w:rPr>
      </w:pPr>
      <w:r w:rsidRPr="00634442">
        <w:rPr>
          <w:rFonts w:ascii="Arial" w:hAnsi="Arial" w:cs="Arial"/>
          <w:sz w:val="22"/>
          <w:szCs w:val="22"/>
        </w:rPr>
        <w:t>Demonstrates specific knowledge of health issues and of social problems associated with psychiatric disabilities, poverty, and the impact of mental illness on functional capacity</w:t>
      </w:r>
    </w:p>
    <w:p w:rsidR="00634442" w:rsidRPr="00634442" w:rsidRDefault="00634442" w:rsidP="00634442">
      <w:pPr>
        <w:jc w:val="right"/>
        <w:rPr>
          <w:rFonts w:ascii="Arial" w:hAnsi="Arial" w:cs="Arial"/>
          <w:sz w:val="22"/>
          <w:szCs w:val="22"/>
        </w:rPr>
      </w:pPr>
      <w:r w:rsidRPr="00634442">
        <w:rPr>
          <w:rFonts w:ascii="Arial" w:hAnsi="Arial" w:cs="Arial"/>
          <w:sz w:val="22"/>
          <w:szCs w:val="22"/>
        </w:rPr>
        <w:t xml:space="preserve"> </w:t>
      </w:r>
    </w:p>
    <w:p w:rsidR="00634442" w:rsidRPr="00634442" w:rsidRDefault="00634442" w:rsidP="00634442">
      <w:pPr>
        <w:jc w:val="both"/>
        <w:rPr>
          <w:rFonts w:ascii="Arial" w:hAnsi="Arial" w:cs="Arial"/>
          <w:b/>
          <w:bCs/>
          <w:sz w:val="22"/>
          <w:szCs w:val="22"/>
        </w:rPr>
      </w:pPr>
      <w:r w:rsidRPr="00634442">
        <w:rPr>
          <w:rFonts w:ascii="Arial" w:hAnsi="Arial" w:cs="Arial"/>
          <w:b/>
          <w:bCs/>
          <w:sz w:val="22"/>
          <w:szCs w:val="22"/>
        </w:rPr>
        <w:t xml:space="preserve">Skills: </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Ability to establish positive and supportive relationships with clients</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Ability to conduct comprehensive functional assessments that identify the client’s needs and determine interventions and services required to respond to the unique needs and preferences of the client</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Ability to advocate for individuals within the Mental Health, Criminal Justice, and Social Service systems</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Ability to represent CMHA concerning issues of mental health on outside committees</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 xml:space="preserve">Ability to work independently in a non-structured environment, including </w:t>
      </w:r>
      <w:r>
        <w:rPr>
          <w:rFonts w:ascii="Arial" w:hAnsi="Arial" w:cs="Arial"/>
          <w:sz w:val="22"/>
          <w:szCs w:val="22"/>
        </w:rPr>
        <w:t>a</w:t>
      </w:r>
      <w:r w:rsidRPr="00634442">
        <w:rPr>
          <w:rFonts w:ascii="Arial" w:hAnsi="Arial" w:cs="Arial"/>
          <w:sz w:val="22"/>
          <w:szCs w:val="22"/>
        </w:rPr>
        <w:t xml:space="preserve">bility to work flexible hours and the ability to work safely without </w:t>
      </w:r>
      <w:r w:rsidR="00A52300" w:rsidRPr="00634442">
        <w:rPr>
          <w:rFonts w:ascii="Arial" w:hAnsi="Arial" w:cs="Arial"/>
          <w:sz w:val="22"/>
          <w:szCs w:val="22"/>
        </w:rPr>
        <w:t>onsite</w:t>
      </w:r>
      <w:r w:rsidRPr="00634442">
        <w:rPr>
          <w:rFonts w:ascii="Arial" w:hAnsi="Arial" w:cs="Arial"/>
          <w:sz w:val="22"/>
          <w:szCs w:val="22"/>
        </w:rPr>
        <w:t xml:space="preserve"> supervision.</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Demonstrated strong belief in a client-directed practice</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 xml:space="preserve">Demonstrated </w:t>
      </w:r>
      <w:r w:rsidR="00A52300" w:rsidRPr="00634442">
        <w:rPr>
          <w:rFonts w:ascii="Arial" w:hAnsi="Arial" w:cs="Arial"/>
          <w:sz w:val="22"/>
          <w:szCs w:val="22"/>
        </w:rPr>
        <w:t>non-judgmental</w:t>
      </w:r>
      <w:r w:rsidRPr="00634442">
        <w:rPr>
          <w:rFonts w:ascii="Arial" w:hAnsi="Arial" w:cs="Arial"/>
          <w:sz w:val="22"/>
          <w:szCs w:val="22"/>
        </w:rPr>
        <w:t xml:space="preserve"> attitude toward individuals who choose alternative lifestyles</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Ability to respond appropriately to crisis situations, including suicide interventions</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Ability to maintain client files as required by the program, demonstrates appropriate practices such a time management, confidentiality, and the ability to work according to the College of Nurses of Ontario Standards</w:t>
      </w:r>
    </w:p>
    <w:p w:rsidR="00634442" w:rsidRPr="00634442" w:rsidRDefault="00634442" w:rsidP="00634442">
      <w:pPr>
        <w:numPr>
          <w:ilvl w:val="0"/>
          <w:numId w:val="14"/>
        </w:numPr>
        <w:jc w:val="both"/>
        <w:rPr>
          <w:rFonts w:ascii="Arial" w:hAnsi="Arial" w:cs="Arial"/>
          <w:sz w:val="22"/>
          <w:szCs w:val="22"/>
        </w:rPr>
      </w:pPr>
      <w:r w:rsidRPr="00634442">
        <w:rPr>
          <w:rFonts w:ascii="Arial" w:hAnsi="Arial" w:cs="Arial"/>
          <w:sz w:val="22"/>
          <w:szCs w:val="22"/>
        </w:rPr>
        <w:t>Work experience in Microsoft Office suite environment and/or experience with maintaining electronic client files is a definite asset</w:t>
      </w:r>
    </w:p>
    <w:p w:rsidR="00634442" w:rsidRPr="00634442" w:rsidRDefault="00634442" w:rsidP="00634442">
      <w:pPr>
        <w:jc w:val="both"/>
        <w:rPr>
          <w:rFonts w:ascii="Arial" w:hAnsi="Arial" w:cs="Arial"/>
          <w:sz w:val="22"/>
          <w:szCs w:val="22"/>
        </w:rPr>
      </w:pPr>
    </w:p>
    <w:p w:rsidR="00634442" w:rsidRPr="00634442" w:rsidRDefault="00634442" w:rsidP="00634442">
      <w:pPr>
        <w:pStyle w:val="BodyText2"/>
        <w:jc w:val="left"/>
        <w:rPr>
          <w:rFonts w:ascii="Arial" w:hAnsi="Arial" w:cs="Arial"/>
          <w:sz w:val="22"/>
          <w:szCs w:val="22"/>
        </w:rPr>
      </w:pPr>
      <w:r w:rsidRPr="00634442">
        <w:rPr>
          <w:rFonts w:ascii="Arial" w:hAnsi="Arial" w:cs="Arial"/>
          <w:sz w:val="22"/>
          <w:szCs w:val="22"/>
        </w:rPr>
        <w:t>Successful applicants must satisfy the employer that they meet all legal requirements for driving.  Applicants who receive a conditional offer of employment will be required to undergo a security review.</w:t>
      </w:r>
    </w:p>
    <w:p w:rsidR="007D7669" w:rsidRPr="00634442" w:rsidRDefault="007D7669" w:rsidP="003A7070">
      <w:pPr>
        <w:autoSpaceDE w:val="0"/>
        <w:autoSpaceDN w:val="0"/>
        <w:adjustRightInd w:val="0"/>
        <w:rPr>
          <w:rFonts w:ascii="Arial" w:hAnsi="Arial" w:cs="Arial"/>
          <w:color w:val="000000"/>
          <w:sz w:val="22"/>
          <w:szCs w:val="22"/>
        </w:rPr>
      </w:pPr>
    </w:p>
    <w:p w:rsidR="008C35A9" w:rsidRPr="00634442" w:rsidRDefault="008C35A9" w:rsidP="008C35A9">
      <w:pPr>
        <w:rPr>
          <w:rFonts w:ascii="Arial" w:hAnsi="Arial" w:cs="Arial"/>
          <w:sz w:val="22"/>
          <w:szCs w:val="22"/>
        </w:rPr>
      </w:pPr>
      <w:r w:rsidRPr="00634442">
        <w:rPr>
          <w:rFonts w:ascii="Arial" w:hAnsi="Arial" w:cs="Arial"/>
          <w:b/>
          <w:bCs/>
          <w:sz w:val="22"/>
          <w:szCs w:val="22"/>
        </w:rPr>
        <w:t xml:space="preserve">Language: </w:t>
      </w:r>
      <w:r w:rsidR="00D94707">
        <w:rPr>
          <w:rFonts w:ascii="Arial" w:hAnsi="Arial" w:cs="Arial"/>
          <w:sz w:val="22"/>
          <w:szCs w:val="22"/>
        </w:rPr>
        <w:t xml:space="preserve">English essential. </w:t>
      </w:r>
      <w:r w:rsidR="00D94707" w:rsidRPr="00634442">
        <w:rPr>
          <w:rFonts w:ascii="Arial" w:hAnsi="Arial" w:cs="Arial"/>
          <w:sz w:val="22"/>
          <w:szCs w:val="22"/>
        </w:rPr>
        <w:t xml:space="preserve">Bilingual (French/English) </w:t>
      </w:r>
      <w:r w:rsidR="00D94707">
        <w:rPr>
          <w:rFonts w:ascii="Arial" w:hAnsi="Arial" w:cs="Arial"/>
          <w:sz w:val="22"/>
          <w:szCs w:val="22"/>
        </w:rPr>
        <w:t>preferred.</w:t>
      </w:r>
    </w:p>
    <w:p w:rsidR="00A2608C" w:rsidRPr="00634442" w:rsidRDefault="00A2608C" w:rsidP="008C35A9">
      <w:pPr>
        <w:rPr>
          <w:rFonts w:ascii="Arial" w:hAnsi="Arial" w:cs="Arial"/>
          <w:b/>
          <w:sz w:val="22"/>
          <w:szCs w:val="22"/>
        </w:rPr>
      </w:pPr>
    </w:p>
    <w:p w:rsidR="003A7070" w:rsidRPr="00634442" w:rsidRDefault="003A7070" w:rsidP="008C35A9">
      <w:pPr>
        <w:rPr>
          <w:rFonts w:ascii="Arial" w:hAnsi="Arial" w:cs="Arial"/>
          <w:b/>
          <w:bCs/>
          <w:sz w:val="22"/>
          <w:szCs w:val="22"/>
        </w:rPr>
      </w:pPr>
      <w:r w:rsidRPr="00634442">
        <w:rPr>
          <w:rFonts w:ascii="Arial" w:hAnsi="Arial" w:cs="Arial"/>
          <w:b/>
          <w:sz w:val="22"/>
          <w:szCs w:val="22"/>
        </w:rPr>
        <w:t>Vehicle:</w:t>
      </w:r>
      <w:r w:rsidRPr="00634442">
        <w:rPr>
          <w:rFonts w:ascii="Arial" w:hAnsi="Arial" w:cs="Arial"/>
          <w:sz w:val="22"/>
          <w:szCs w:val="22"/>
        </w:rPr>
        <w:t xml:space="preserve"> Use of a vehicle is essential in meeting the demands of the job</w:t>
      </w:r>
    </w:p>
    <w:p w:rsidR="008C35A9" w:rsidRPr="00634442" w:rsidRDefault="008C35A9" w:rsidP="008C35A9">
      <w:pPr>
        <w:rPr>
          <w:rFonts w:ascii="Arial" w:hAnsi="Arial" w:cs="Arial"/>
          <w:sz w:val="22"/>
          <w:szCs w:val="22"/>
        </w:rPr>
      </w:pPr>
    </w:p>
    <w:p w:rsidR="00A2608C" w:rsidRPr="00634442" w:rsidRDefault="008C35A9" w:rsidP="008C35A9">
      <w:pPr>
        <w:rPr>
          <w:rFonts w:ascii="Arial" w:hAnsi="Arial" w:cs="Arial"/>
          <w:b/>
          <w:bCs/>
          <w:sz w:val="22"/>
          <w:szCs w:val="22"/>
        </w:rPr>
      </w:pPr>
      <w:r w:rsidRPr="00634442">
        <w:rPr>
          <w:rFonts w:ascii="Arial" w:hAnsi="Arial" w:cs="Arial"/>
          <w:b/>
          <w:bCs/>
          <w:sz w:val="22"/>
          <w:szCs w:val="22"/>
          <w:u w:val="single"/>
        </w:rPr>
        <w:t>Application Deadline:</w:t>
      </w:r>
      <w:r w:rsidR="00BE6066" w:rsidRPr="00634442">
        <w:rPr>
          <w:rFonts w:ascii="Arial" w:hAnsi="Arial" w:cs="Arial"/>
          <w:b/>
          <w:bCs/>
          <w:sz w:val="22"/>
          <w:szCs w:val="22"/>
        </w:rPr>
        <w:t xml:space="preserve">  </w:t>
      </w:r>
    </w:p>
    <w:p w:rsidR="00A2608C" w:rsidRPr="00634442" w:rsidRDefault="00A2608C" w:rsidP="008C35A9">
      <w:pPr>
        <w:rPr>
          <w:rFonts w:ascii="Arial" w:hAnsi="Arial" w:cs="Arial"/>
          <w:b/>
          <w:bCs/>
          <w:sz w:val="22"/>
          <w:szCs w:val="22"/>
        </w:rPr>
      </w:pPr>
    </w:p>
    <w:p w:rsidR="008C35A9" w:rsidRPr="00634442" w:rsidRDefault="008C35A9" w:rsidP="008C35A9">
      <w:pPr>
        <w:rPr>
          <w:rFonts w:ascii="Arial" w:hAnsi="Arial" w:cs="Arial"/>
          <w:b/>
          <w:bCs/>
          <w:sz w:val="22"/>
          <w:szCs w:val="22"/>
        </w:rPr>
      </w:pPr>
      <w:r w:rsidRPr="00634442">
        <w:rPr>
          <w:rFonts w:ascii="Arial" w:hAnsi="Arial" w:cs="Arial"/>
          <w:bCs/>
          <w:sz w:val="22"/>
          <w:szCs w:val="22"/>
        </w:rPr>
        <w:t>Please submit an application and résumé to</w:t>
      </w:r>
      <w:r w:rsidRPr="00634442">
        <w:rPr>
          <w:rFonts w:ascii="Arial" w:hAnsi="Arial" w:cs="Arial"/>
          <w:b/>
          <w:bCs/>
          <w:sz w:val="22"/>
          <w:szCs w:val="22"/>
        </w:rPr>
        <w:t xml:space="preserve"> Lisa McCullough</w:t>
      </w:r>
      <w:r w:rsidR="00E37A89" w:rsidRPr="00634442">
        <w:rPr>
          <w:rFonts w:ascii="Arial" w:hAnsi="Arial" w:cs="Arial"/>
          <w:b/>
          <w:bCs/>
          <w:sz w:val="22"/>
          <w:szCs w:val="22"/>
        </w:rPr>
        <w:t xml:space="preserve"> at</w:t>
      </w:r>
      <w:r w:rsidR="0047766C">
        <w:rPr>
          <w:rFonts w:ascii="Arial" w:hAnsi="Arial" w:cs="Arial"/>
          <w:b/>
          <w:bCs/>
          <w:sz w:val="22"/>
          <w:szCs w:val="22"/>
        </w:rPr>
        <w:t xml:space="preserve"> </w:t>
      </w:r>
      <w:hyperlink r:id="rId7" w:history="1">
        <w:r w:rsidR="00A2608C" w:rsidRPr="00634442">
          <w:rPr>
            <w:rStyle w:val="Hyperlink"/>
            <w:rFonts w:ascii="Arial" w:hAnsi="Arial" w:cs="Arial"/>
            <w:b/>
            <w:bCs/>
            <w:sz w:val="22"/>
            <w:szCs w:val="22"/>
          </w:rPr>
          <w:t>lmccullough@cmhaottawa.ca</w:t>
        </w:r>
      </w:hyperlink>
      <w:r w:rsidRPr="00634442">
        <w:rPr>
          <w:rFonts w:ascii="Arial" w:hAnsi="Arial" w:cs="Arial"/>
          <w:b/>
          <w:bCs/>
          <w:sz w:val="22"/>
          <w:szCs w:val="22"/>
        </w:rPr>
        <w:t>.</w:t>
      </w:r>
    </w:p>
    <w:p w:rsidR="008C35A9" w:rsidRPr="00634442" w:rsidRDefault="008C35A9" w:rsidP="008C35A9">
      <w:pPr>
        <w:rPr>
          <w:rFonts w:ascii="Arial" w:hAnsi="Arial" w:cs="Arial"/>
          <w:b/>
          <w:bCs/>
          <w:sz w:val="22"/>
          <w:szCs w:val="22"/>
        </w:rPr>
      </w:pPr>
    </w:p>
    <w:p w:rsidR="00A2608C" w:rsidRPr="00634442" w:rsidRDefault="00A2608C" w:rsidP="00A2608C">
      <w:pPr>
        <w:rPr>
          <w:rFonts w:ascii="Arial" w:hAnsi="Arial" w:cs="Arial"/>
          <w:i/>
          <w:sz w:val="22"/>
          <w:szCs w:val="22"/>
        </w:rPr>
      </w:pPr>
      <w:r w:rsidRPr="00634442">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rsidR="00A2608C" w:rsidRPr="00634442" w:rsidRDefault="00A2608C" w:rsidP="00A2608C">
      <w:pPr>
        <w:rPr>
          <w:rFonts w:ascii="Arial" w:hAnsi="Arial" w:cs="Arial"/>
          <w:i/>
          <w:sz w:val="22"/>
          <w:szCs w:val="22"/>
        </w:rPr>
      </w:pPr>
    </w:p>
    <w:p w:rsidR="00A2608C" w:rsidRPr="00634442" w:rsidRDefault="00A2608C" w:rsidP="00A2608C">
      <w:pPr>
        <w:rPr>
          <w:rFonts w:ascii="Arial" w:hAnsi="Arial" w:cs="Arial"/>
          <w:sz w:val="22"/>
          <w:szCs w:val="22"/>
        </w:rPr>
      </w:pPr>
      <w:r w:rsidRPr="00634442">
        <w:rPr>
          <w:rFonts w:ascii="Arial" w:hAnsi="Arial" w:cs="Arial"/>
          <w:sz w:val="22"/>
          <w:szCs w:val="22"/>
        </w:rPr>
        <w:t xml:space="preserve">Applicants who receive a conditional offer of employment </w:t>
      </w:r>
      <w:r w:rsidRPr="00634442">
        <w:rPr>
          <w:rFonts w:ascii="Arial" w:hAnsi="Arial" w:cs="Arial"/>
          <w:sz w:val="22"/>
          <w:szCs w:val="22"/>
          <w:u w:val="single"/>
        </w:rPr>
        <w:t>must</w:t>
      </w:r>
      <w:r w:rsidRPr="00634442">
        <w:rPr>
          <w:rFonts w:ascii="Arial" w:hAnsi="Arial" w:cs="Arial"/>
          <w:sz w:val="22"/>
          <w:szCs w:val="22"/>
        </w:rPr>
        <w:t xml:space="preserve"> produce a </w:t>
      </w:r>
      <w:r w:rsidRPr="00634442">
        <w:rPr>
          <w:rFonts w:ascii="Arial" w:hAnsi="Arial" w:cs="Arial"/>
          <w:b/>
          <w:sz w:val="22"/>
          <w:szCs w:val="22"/>
          <w:u w:val="single"/>
        </w:rPr>
        <w:t>Vulnerable Sector Police Records Check</w:t>
      </w:r>
      <w:r w:rsidRPr="00634442">
        <w:rPr>
          <w:rFonts w:ascii="Arial" w:hAnsi="Arial" w:cs="Arial"/>
          <w:sz w:val="22"/>
          <w:szCs w:val="22"/>
        </w:rPr>
        <w:t>, proof of academic achievement and meet all legal requirements for driving.</w:t>
      </w:r>
    </w:p>
    <w:p w:rsidR="00A2608C" w:rsidRPr="00634442" w:rsidRDefault="00A2608C" w:rsidP="00A2608C">
      <w:pPr>
        <w:rPr>
          <w:rFonts w:ascii="Arial" w:hAnsi="Arial" w:cs="Arial"/>
          <w:sz w:val="22"/>
          <w:szCs w:val="22"/>
        </w:rPr>
      </w:pPr>
    </w:p>
    <w:p w:rsidR="00A2608C" w:rsidRPr="00634442" w:rsidRDefault="00A2608C" w:rsidP="00A2608C">
      <w:pPr>
        <w:rPr>
          <w:rFonts w:ascii="Arial" w:hAnsi="Arial" w:cs="Arial"/>
          <w:sz w:val="22"/>
          <w:szCs w:val="22"/>
        </w:rPr>
      </w:pPr>
      <w:r w:rsidRPr="00634442">
        <w:rPr>
          <w:rFonts w:ascii="Arial" w:hAnsi="Arial" w:cs="Arial"/>
          <w:sz w:val="22"/>
          <w:szCs w:val="22"/>
        </w:rPr>
        <w:t>We thank all applicants for their interest, however, only those selected for an interview will be contacted.</w:t>
      </w:r>
      <w:bookmarkStart w:id="0" w:name="_GoBack"/>
      <w:bookmarkEnd w:id="0"/>
    </w:p>
    <w:sectPr w:rsidR="00A2608C" w:rsidRPr="00634442" w:rsidSect="00707133">
      <w:pgSz w:w="12240" w:h="15840"/>
      <w:pgMar w:top="907" w:right="1531" w:bottom="124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06D"/>
    <w:multiLevelType w:val="multilevel"/>
    <w:tmpl w:val="4A1EBE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 w15:restartNumberingAfterBreak="0">
    <w:nsid w:val="097A3C4B"/>
    <w:multiLevelType w:val="hybridMultilevel"/>
    <w:tmpl w:val="B7B2DD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40B1"/>
    <w:multiLevelType w:val="hybridMultilevel"/>
    <w:tmpl w:val="ED36E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6098F"/>
    <w:multiLevelType w:val="multilevel"/>
    <w:tmpl w:val="C470ACE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18134874"/>
    <w:multiLevelType w:val="multilevel"/>
    <w:tmpl w:val="AEF222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F383850"/>
    <w:multiLevelType w:val="multilevel"/>
    <w:tmpl w:val="32986C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6" w15:restartNumberingAfterBreak="0">
    <w:nsid w:val="33EE7BFB"/>
    <w:multiLevelType w:val="hybridMultilevel"/>
    <w:tmpl w:val="21AC2E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86B5E"/>
    <w:multiLevelType w:val="multilevel"/>
    <w:tmpl w:val="A74EF6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B04502E"/>
    <w:multiLevelType w:val="hybridMultilevel"/>
    <w:tmpl w:val="77E6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6F4DEB"/>
    <w:multiLevelType w:val="multilevel"/>
    <w:tmpl w:val="DA2444C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0" w15:restartNumberingAfterBreak="0">
    <w:nsid w:val="405F2C25"/>
    <w:multiLevelType w:val="multilevel"/>
    <w:tmpl w:val="79C29FD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1" w15:restartNumberingAfterBreak="0">
    <w:nsid w:val="43D17CD7"/>
    <w:multiLevelType w:val="multilevel"/>
    <w:tmpl w:val="0CEAE8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45150A43"/>
    <w:multiLevelType w:val="hybridMultilevel"/>
    <w:tmpl w:val="D1E86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6ED064E"/>
    <w:multiLevelType w:val="hybridMultilevel"/>
    <w:tmpl w:val="2FD42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F170EA"/>
    <w:multiLevelType w:val="multilevel"/>
    <w:tmpl w:val="4868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F7457"/>
    <w:multiLevelType w:val="multilevel"/>
    <w:tmpl w:val="D88C07A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62192A28"/>
    <w:multiLevelType w:val="multilevel"/>
    <w:tmpl w:val="D51646C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7" w15:restartNumberingAfterBreak="0">
    <w:nsid w:val="62663EBC"/>
    <w:multiLevelType w:val="hybridMultilevel"/>
    <w:tmpl w:val="9E20CE7E"/>
    <w:lvl w:ilvl="0" w:tplc="5866AEB4">
      <w:start w:val="1"/>
      <w:numFmt w:val="bullet"/>
      <w:lvlText w:val=""/>
      <w:lvlJc w:val="left"/>
      <w:pPr>
        <w:tabs>
          <w:tab w:val="num" w:pos="720"/>
        </w:tabs>
        <w:ind w:left="720" w:hanging="360"/>
      </w:pPr>
      <w:rPr>
        <w:rFonts w:ascii="Symbol" w:hAnsi="Symbol" w:hint="default"/>
        <w:lang w:val="en-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C57DEC"/>
    <w:multiLevelType w:val="hybridMultilevel"/>
    <w:tmpl w:val="5E903580"/>
    <w:lvl w:ilvl="0" w:tplc="C8FACEE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BF29D8"/>
    <w:multiLevelType w:val="hybridMultilevel"/>
    <w:tmpl w:val="80800B6A"/>
    <w:lvl w:ilvl="0" w:tplc="43603F4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13FE4"/>
    <w:multiLevelType w:val="hybridMultilevel"/>
    <w:tmpl w:val="B680BA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16920"/>
    <w:multiLevelType w:val="multilevel"/>
    <w:tmpl w:val="5BC2BD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6D6A497C"/>
    <w:multiLevelType w:val="multilevel"/>
    <w:tmpl w:val="AD38CDE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3" w15:restartNumberingAfterBreak="0">
    <w:nsid w:val="6F94533D"/>
    <w:multiLevelType w:val="hybridMultilevel"/>
    <w:tmpl w:val="1144E1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41BF5"/>
    <w:multiLevelType w:val="hybridMultilevel"/>
    <w:tmpl w:val="5F36F430"/>
    <w:lvl w:ilvl="0" w:tplc="976C8338">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F6F2C6F"/>
    <w:multiLevelType w:val="multilevel"/>
    <w:tmpl w:val="9BC2CE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3"/>
  </w:num>
  <w:num w:numId="2">
    <w:abstractNumId w:val="20"/>
  </w:num>
  <w:num w:numId="3">
    <w:abstractNumId w:val="1"/>
  </w:num>
  <w:num w:numId="4">
    <w:abstractNumId w:val="6"/>
  </w:num>
  <w:num w:numId="5">
    <w:abstractNumId w:val="17"/>
  </w:num>
  <w:num w:numId="6">
    <w:abstractNumId w:val="19"/>
  </w:num>
  <w:num w:numId="7">
    <w:abstractNumId w:val="14"/>
  </w:num>
  <w:num w:numId="8">
    <w:abstractNumId w:val="15"/>
  </w:num>
  <w:num w:numId="9">
    <w:abstractNumId w:val="5"/>
  </w:num>
  <w:num w:numId="10">
    <w:abstractNumId w:val="22"/>
  </w:num>
  <w:num w:numId="11">
    <w:abstractNumId w:val="11"/>
  </w:num>
  <w:num w:numId="12">
    <w:abstractNumId w:val="25"/>
  </w:num>
  <w:num w:numId="13">
    <w:abstractNumId w:val="8"/>
  </w:num>
  <w:num w:numId="14">
    <w:abstractNumId w:val="2"/>
  </w:num>
  <w:num w:numId="15">
    <w:abstractNumId w:val="3"/>
  </w:num>
  <w:num w:numId="16">
    <w:abstractNumId w:val="0"/>
  </w:num>
  <w:num w:numId="17">
    <w:abstractNumId w:val="9"/>
  </w:num>
  <w:num w:numId="18">
    <w:abstractNumId w:val="10"/>
  </w:num>
  <w:num w:numId="19">
    <w:abstractNumId w:val="16"/>
  </w:num>
  <w:num w:numId="20">
    <w:abstractNumId w:val="21"/>
  </w:num>
  <w:num w:numId="21">
    <w:abstractNumId w:val="4"/>
  </w:num>
  <w:num w:numId="22">
    <w:abstractNumId w:val="7"/>
  </w:num>
  <w:num w:numId="23">
    <w:abstractNumId w:val="13"/>
  </w:num>
  <w:num w:numId="24">
    <w:abstractNumId w:val="18"/>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E1"/>
    <w:rsid w:val="00046861"/>
    <w:rsid w:val="00062B8E"/>
    <w:rsid w:val="00097D2A"/>
    <w:rsid w:val="000A2C4B"/>
    <w:rsid w:val="000A6D2F"/>
    <w:rsid w:val="000A6D88"/>
    <w:rsid w:val="000B02F3"/>
    <w:rsid w:val="000D1DFA"/>
    <w:rsid w:val="000D729E"/>
    <w:rsid w:val="00120D8A"/>
    <w:rsid w:val="00121773"/>
    <w:rsid w:val="00136E77"/>
    <w:rsid w:val="001577FE"/>
    <w:rsid w:val="00170EA8"/>
    <w:rsid w:val="00184467"/>
    <w:rsid w:val="00191BE0"/>
    <w:rsid w:val="001B44ED"/>
    <w:rsid w:val="001C2233"/>
    <w:rsid w:val="001C7825"/>
    <w:rsid w:val="00203F0F"/>
    <w:rsid w:val="00217944"/>
    <w:rsid w:val="0028381F"/>
    <w:rsid w:val="002C6A76"/>
    <w:rsid w:val="002D4D59"/>
    <w:rsid w:val="002E30BE"/>
    <w:rsid w:val="002F2B44"/>
    <w:rsid w:val="00333EC8"/>
    <w:rsid w:val="003471C2"/>
    <w:rsid w:val="00351486"/>
    <w:rsid w:val="00381C5F"/>
    <w:rsid w:val="00392945"/>
    <w:rsid w:val="003A436A"/>
    <w:rsid w:val="003A7070"/>
    <w:rsid w:val="003B5A48"/>
    <w:rsid w:val="003F6F2F"/>
    <w:rsid w:val="004476A9"/>
    <w:rsid w:val="0045031B"/>
    <w:rsid w:val="0047766C"/>
    <w:rsid w:val="00490ED8"/>
    <w:rsid w:val="00494150"/>
    <w:rsid w:val="004A7D79"/>
    <w:rsid w:val="004C6D84"/>
    <w:rsid w:val="00577C6C"/>
    <w:rsid w:val="00581A48"/>
    <w:rsid w:val="005B3218"/>
    <w:rsid w:val="005C3094"/>
    <w:rsid w:val="005C7C71"/>
    <w:rsid w:val="005F187D"/>
    <w:rsid w:val="0060282D"/>
    <w:rsid w:val="00626403"/>
    <w:rsid w:val="006271D2"/>
    <w:rsid w:val="00634442"/>
    <w:rsid w:val="006770B1"/>
    <w:rsid w:val="00681EF0"/>
    <w:rsid w:val="006B41F7"/>
    <w:rsid w:val="006C211B"/>
    <w:rsid w:val="006C2982"/>
    <w:rsid w:val="006D1765"/>
    <w:rsid w:val="006D17DE"/>
    <w:rsid w:val="006F4DA9"/>
    <w:rsid w:val="00707133"/>
    <w:rsid w:val="00742B6E"/>
    <w:rsid w:val="00795E63"/>
    <w:rsid w:val="007D7669"/>
    <w:rsid w:val="007D7C75"/>
    <w:rsid w:val="00811E23"/>
    <w:rsid w:val="00883D82"/>
    <w:rsid w:val="008875B9"/>
    <w:rsid w:val="00895140"/>
    <w:rsid w:val="008C35A9"/>
    <w:rsid w:val="008F7DBA"/>
    <w:rsid w:val="00925047"/>
    <w:rsid w:val="00936E24"/>
    <w:rsid w:val="00953B4E"/>
    <w:rsid w:val="00957364"/>
    <w:rsid w:val="00972226"/>
    <w:rsid w:val="00982D64"/>
    <w:rsid w:val="009B5A75"/>
    <w:rsid w:val="009D3415"/>
    <w:rsid w:val="00A2608C"/>
    <w:rsid w:val="00A44D55"/>
    <w:rsid w:val="00A52300"/>
    <w:rsid w:val="00A73AC6"/>
    <w:rsid w:val="00A76AF4"/>
    <w:rsid w:val="00AA2898"/>
    <w:rsid w:val="00AD2045"/>
    <w:rsid w:val="00AD4B85"/>
    <w:rsid w:val="00B26964"/>
    <w:rsid w:val="00BC23C2"/>
    <w:rsid w:val="00BD45F4"/>
    <w:rsid w:val="00BE6066"/>
    <w:rsid w:val="00C04954"/>
    <w:rsid w:val="00C20AAF"/>
    <w:rsid w:val="00C45FA6"/>
    <w:rsid w:val="00C5012B"/>
    <w:rsid w:val="00C556F3"/>
    <w:rsid w:val="00C61889"/>
    <w:rsid w:val="00CA2FDA"/>
    <w:rsid w:val="00CC3A06"/>
    <w:rsid w:val="00CC5529"/>
    <w:rsid w:val="00D05878"/>
    <w:rsid w:val="00D1717A"/>
    <w:rsid w:val="00D3656A"/>
    <w:rsid w:val="00D40CE8"/>
    <w:rsid w:val="00D769DE"/>
    <w:rsid w:val="00D77E80"/>
    <w:rsid w:val="00D900E4"/>
    <w:rsid w:val="00D94707"/>
    <w:rsid w:val="00DE5419"/>
    <w:rsid w:val="00E37658"/>
    <w:rsid w:val="00E37A89"/>
    <w:rsid w:val="00E41262"/>
    <w:rsid w:val="00E75B78"/>
    <w:rsid w:val="00E76664"/>
    <w:rsid w:val="00E80926"/>
    <w:rsid w:val="00E861C6"/>
    <w:rsid w:val="00EA3277"/>
    <w:rsid w:val="00EF4BF7"/>
    <w:rsid w:val="00EF6417"/>
    <w:rsid w:val="00F216E1"/>
    <w:rsid w:val="00F25BE2"/>
    <w:rsid w:val="00F649DE"/>
    <w:rsid w:val="00F956EA"/>
    <w:rsid w:val="00FA7B35"/>
    <w:rsid w:val="00FB2EE2"/>
    <w:rsid w:val="00FF0FD6"/>
    <w:rsid w:val="00FF4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9F16EF-B685-4297-AA07-DCF4478E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86"/>
    <w:rPr>
      <w:sz w:val="24"/>
      <w:szCs w:val="24"/>
      <w:lang w:val="en-US" w:eastAsia="en-US"/>
    </w:rPr>
  </w:style>
  <w:style w:type="paragraph" w:styleId="Heading1">
    <w:name w:val="heading 1"/>
    <w:basedOn w:val="Normal"/>
    <w:next w:val="Normal"/>
    <w:link w:val="Heading1Char"/>
    <w:qFormat/>
    <w:rsid w:val="006F4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72226"/>
    <w:pPr>
      <w:keepNext/>
      <w:jc w:val="center"/>
      <w:outlineLvl w:val="1"/>
    </w:pPr>
    <w:rPr>
      <w:b/>
      <w:bCs/>
      <w:sz w:val="28"/>
    </w:rPr>
  </w:style>
  <w:style w:type="paragraph" w:styleId="Heading3">
    <w:name w:val="heading 3"/>
    <w:basedOn w:val="Normal"/>
    <w:next w:val="Normal"/>
    <w:qFormat/>
    <w:rsid w:val="009722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16E1"/>
    <w:rPr>
      <w:rFonts w:ascii="Tahoma" w:hAnsi="Tahoma" w:cs="Tahoma"/>
      <w:sz w:val="16"/>
      <w:szCs w:val="16"/>
    </w:rPr>
  </w:style>
  <w:style w:type="character" w:customStyle="1" w:styleId="whitenorm">
    <w:name w:val="whitenorm"/>
    <w:basedOn w:val="DefaultParagraphFont"/>
    <w:rsid w:val="00CA2FDA"/>
  </w:style>
  <w:style w:type="character" w:customStyle="1" w:styleId="Heading1Char">
    <w:name w:val="Heading 1 Char"/>
    <w:basedOn w:val="DefaultParagraphFont"/>
    <w:link w:val="Heading1"/>
    <w:rsid w:val="006F4DA9"/>
    <w:rPr>
      <w:rFonts w:asciiTheme="majorHAnsi" w:eastAsiaTheme="majorEastAsia" w:hAnsiTheme="majorHAnsi" w:cstheme="majorBidi"/>
      <w:color w:val="365F91" w:themeColor="accent1" w:themeShade="BF"/>
      <w:sz w:val="32"/>
      <w:szCs w:val="32"/>
      <w:lang w:val="en-US" w:eastAsia="en-US"/>
    </w:rPr>
  </w:style>
  <w:style w:type="paragraph" w:styleId="BodyTextIndent">
    <w:name w:val="Body Text Indent"/>
    <w:basedOn w:val="Normal"/>
    <w:link w:val="BodyTextIndentChar"/>
    <w:semiHidden/>
    <w:rsid w:val="006F4DA9"/>
    <w:pPr>
      <w:ind w:left="720" w:hanging="720"/>
    </w:pPr>
    <w:rPr>
      <w:rFonts w:ascii="Tahoma" w:hAnsi="Tahoma"/>
      <w:b/>
      <w:bCs/>
      <w:snapToGrid w:val="0"/>
      <w:szCs w:val="20"/>
    </w:rPr>
  </w:style>
  <w:style w:type="character" w:customStyle="1" w:styleId="BodyTextIndentChar">
    <w:name w:val="Body Text Indent Char"/>
    <w:basedOn w:val="DefaultParagraphFont"/>
    <w:link w:val="BodyTextIndent"/>
    <w:semiHidden/>
    <w:rsid w:val="006F4DA9"/>
    <w:rPr>
      <w:rFonts w:ascii="Tahoma" w:hAnsi="Tahoma"/>
      <w:b/>
      <w:bCs/>
      <w:snapToGrid w:val="0"/>
      <w:sz w:val="24"/>
      <w:lang w:val="en-US" w:eastAsia="en-US"/>
    </w:rPr>
  </w:style>
  <w:style w:type="paragraph" w:styleId="BodyTextIndent2">
    <w:name w:val="Body Text Indent 2"/>
    <w:basedOn w:val="Normal"/>
    <w:link w:val="BodyTextIndent2Char"/>
    <w:semiHidden/>
    <w:rsid w:val="006F4DA9"/>
    <w:pPr>
      <w:ind w:left="1440" w:hanging="720"/>
    </w:pPr>
    <w:rPr>
      <w:rFonts w:ascii="Tahoma" w:hAnsi="Tahoma"/>
      <w:snapToGrid w:val="0"/>
      <w:szCs w:val="20"/>
    </w:rPr>
  </w:style>
  <w:style w:type="character" w:customStyle="1" w:styleId="BodyTextIndent2Char">
    <w:name w:val="Body Text Indent 2 Char"/>
    <w:basedOn w:val="DefaultParagraphFont"/>
    <w:link w:val="BodyTextIndent2"/>
    <w:semiHidden/>
    <w:rsid w:val="006F4DA9"/>
    <w:rPr>
      <w:rFonts w:ascii="Tahoma" w:hAnsi="Tahoma"/>
      <w:snapToGrid w:val="0"/>
      <w:sz w:val="24"/>
      <w:lang w:val="en-US" w:eastAsia="en-US"/>
    </w:rPr>
  </w:style>
  <w:style w:type="paragraph" w:styleId="BodyText2">
    <w:name w:val="Body Text 2"/>
    <w:basedOn w:val="Normal"/>
    <w:link w:val="BodyText2Char"/>
    <w:semiHidden/>
    <w:rsid w:val="006F4DA9"/>
    <w:pPr>
      <w:jc w:val="center"/>
    </w:pPr>
    <w:rPr>
      <w:rFonts w:ascii="Tahoma" w:hAnsi="Tahoma"/>
      <w:b/>
      <w:bCs/>
      <w:snapToGrid w:val="0"/>
      <w:szCs w:val="20"/>
    </w:rPr>
  </w:style>
  <w:style w:type="character" w:customStyle="1" w:styleId="BodyText2Char">
    <w:name w:val="Body Text 2 Char"/>
    <w:basedOn w:val="DefaultParagraphFont"/>
    <w:link w:val="BodyText2"/>
    <w:semiHidden/>
    <w:rsid w:val="006F4DA9"/>
    <w:rPr>
      <w:rFonts w:ascii="Tahoma" w:hAnsi="Tahoma"/>
      <w:b/>
      <w:bCs/>
      <w:snapToGrid w:val="0"/>
      <w:sz w:val="24"/>
      <w:lang w:val="en-US" w:eastAsia="en-US"/>
    </w:rPr>
  </w:style>
  <w:style w:type="paragraph" w:styleId="Header">
    <w:name w:val="header"/>
    <w:basedOn w:val="Normal"/>
    <w:link w:val="HeaderChar"/>
    <w:semiHidden/>
    <w:rsid w:val="006F4DA9"/>
    <w:pPr>
      <w:tabs>
        <w:tab w:val="center" w:pos="4320"/>
        <w:tab w:val="right" w:pos="8640"/>
      </w:tabs>
    </w:pPr>
    <w:rPr>
      <w:rFonts w:ascii="Tahoma" w:hAnsi="Tahoma"/>
      <w:snapToGrid w:val="0"/>
      <w:szCs w:val="20"/>
    </w:rPr>
  </w:style>
  <w:style w:type="character" w:customStyle="1" w:styleId="HeaderChar">
    <w:name w:val="Header Char"/>
    <w:basedOn w:val="DefaultParagraphFont"/>
    <w:link w:val="Header"/>
    <w:semiHidden/>
    <w:rsid w:val="006F4DA9"/>
    <w:rPr>
      <w:rFonts w:ascii="Tahoma" w:hAnsi="Tahoma"/>
      <w:snapToGrid w:val="0"/>
      <w:sz w:val="24"/>
      <w:lang w:val="en-US" w:eastAsia="en-US"/>
    </w:rPr>
  </w:style>
  <w:style w:type="paragraph" w:styleId="BodyText3">
    <w:name w:val="Body Text 3"/>
    <w:basedOn w:val="Normal"/>
    <w:link w:val="BodyText3Char"/>
    <w:semiHidden/>
    <w:rsid w:val="006F4DA9"/>
    <w:rPr>
      <w:rFonts w:ascii="Tahoma" w:hAnsi="Tahoma"/>
      <w:b/>
      <w:bCs/>
      <w:snapToGrid w:val="0"/>
      <w:szCs w:val="20"/>
    </w:rPr>
  </w:style>
  <w:style w:type="character" w:customStyle="1" w:styleId="BodyText3Char">
    <w:name w:val="Body Text 3 Char"/>
    <w:basedOn w:val="DefaultParagraphFont"/>
    <w:link w:val="BodyText3"/>
    <w:semiHidden/>
    <w:rsid w:val="006F4DA9"/>
    <w:rPr>
      <w:rFonts w:ascii="Tahoma" w:hAnsi="Tahoma"/>
      <w:b/>
      <w:bCs/>
      <w:snapToGrid w:val="0"/>
      <w:sz w:val="24"/>
      <w:lang w:val="en-US" w:eastAsia="en-US"/>
    </w:rPr>
  </w:style>
  <w:style w:type="paragraph" w:styleId="BodyTextIndent3">
    <w:name w:val="Body Text Indent 3"/>
    <w:basedOn w:val="Normal"/>
    <w:link w:val="BodyTextIndent3Char"/>
    <w:semiHidden/>
    <w:rsid w:val="006F4DA9"/>
    <w:pPr>
      <w:ind w:left="720" w:hanging="720"/>
      <w:jc w:val="both"/>
    </w:pPr>
    <w:rPr>
      <w:rFonts w:ascii="Tahoma" w:hAnsi="Tahoma"/>
      <w:b/>
      <w:bCs/>
      <w:snapToGrid w:val="0"/>
      <w:szCs w:val="20"/>
    </w:rPr>
  </w:style>
  <w:style w:type="character" w:customStyle="1" w:styleId="BodyTextIndent3Char">
    <w:name w:val="Body Text Indent 3 Char"/>
    <w:basedOn w:val="DefaultParagraphFont"/>
    <w:link w:val="BodyTextIndent3"/>
    <w:semiHidden/>
    <w:rsid w:val="006F4DA9"/>
    <w:rPr>
      <w:rFonts w:ascii="Tahoma" w:hAnsi="Tahoma"/>
      <w:b/>
      <w:bCs/>
      <w:snapToGrid w:val="0"/>
      <w:sz w:val="24"/>
      <w:lang w:val="en-US" w:eastAsia="en-US"/>
    </w:rPr>
  </w:style>
  <w:style w:type="paragraph" w:customStyle="1" w:styleId="Default">
    <w:name w:val="Default"/>
    <w:rsid w:val="00742B6E"/>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742B6E"/>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742B6E"/>
    <w:pPr>
      <w:spacing w:after="120"/>
    </w:pPr>
  </w:style>
  <w:style w:type="character" w:customStyle="1" w:styleId="BodyTextChar">
    <w:name w:val="Body Text Char"/>
    <w:basedOn w:val="DefaultParagraphFont"/>
    <w:link w:val="BodyText"/>
    <w:rsid w:val="00742B6E"/>
    <w:rPr>
      <w:sz w:val="24"/>
      <w:szCs w:val="24"/>
      <w:lang w:val="en-US" w:eastAsia="en-US"/>
    </w:rPr>
  </w:style>
  <w:style w:type="character" w:styleId="Hyperlink">
    <w:name w:val="Hyperlink"/>
    <w:basedOn w:val="DefaultParagraphFont"/>
    <w:unhideWhenUsed/>
    <w:rsid w:val="00A2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mccullough@cmhaottaw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1DA19-C720-49E4-AAA4-81E1EBA9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fine-tuning job descriptions/re-write</vt:lpstr>
    </vt:vector>
  </TitlesOfParts>
  <Company>Canadian Mental Health Assoc.</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fine-tuning job descriptions/re-write</dc:title>
  <dc:creator>afainer</dc:creator>
  <cp:lastModifiedBy>Linda O'Neil</cp:lastModifiedBy>
  <cp:revision>2</cp:revision>
  <cp:lastPrinted>2017-07-24T19:13:00Z</cp:lastPrinted>
  <dcterms:created xsi:type="dcterms:W3CDTF">2018-05-08T21:01:00Z</dcterms:created>
  <dcterms:modified xsi:type="dcterms:W3CDTF">2018-05-08T21:01:00Z</dcterms:modified>
</cp:coreProperties>
</file>